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3038" w14:textId="176B7DE0" w:rsidR="00FD3544" w:rsidRPr="00F13C46" w:rsidRDefault="00FD3544" w:rsidP="00F13C46">
      <w:pPr>
        <w:spacing w:line="240" w:lineRule="auto"/>
        <w:ind w:left="7314" w:firstLine="2042"/>
        <w:rPr>
          <w:rFonts w:ascii="Tahoma" w:hAnsi="Tahoma" w:cs="Tahoma"/>
          <w:sz w:val="22"/>
          <w:szCs w:val="22"/>
        </w:rPr>
      </w:pPr>
      <w:r w:rsidRPr="00F13C46">
        <w:rPr>
          <w:rFonts w:ascii="Tahoma" w:hAnsi="Tahoma" w:cs="Tahoma"/>
          <w:sz w:val="22"/>
          <w:szCs w:val="22"/>
        </w:rPr>
        <w:t xml:space="preserve">Pirkimo sąlygų </w:t>
      </w:r>
      <w:r w:rsidR="00F97135" w:rsidRPr="00F13C46">
        <w:rPr>
          <w:rFonts w:ascii="Tahoma" w:hAnsi="Tahoma" w:cs="Tahoma"/>
          <w:sz w:val="22"/>
          <w:szCs w:val="22"/>
        </w:rPr>
        <w:t>2</w:t>
      </w:r>
      <w:r w:rsidRPr="00F13C46">
        <w:rPr>
          <w:rFonts w:ascii="Tahoma" w:hAnsi="Tahoma" w:cs="Tahoma"/>
          <w:sz w:val="22"/>
          <w:szCs w:val="22"/>
        </w:rPr>
        <w:t xml:space="preserve"> priedas „Techninė specifikacija“</w:t>
      </w:r>
    </w:p>
    <w:p w14:paraId="02B29383" w14:textId="77777777" w:rsidR="00FD3544" w:rsidRPr="00F13C46" w:rsidRDefault="00FD3544" w:rsidP="00FD3544">
      <w:pPr>
        <w:jc w:val="center"/>
        <w:rPr>
          <w:rFonts w:ascii="Tahoma" w:hAnsi="Tahoma" w:cs="Tahoma"/>
          <w:sz w:val="22"/>
          <w:szCs w:val="22"/>
        </w:rPr>
      </w:pPr>
    </w:p>
    <w:p w14:paraId="1EFAC19B" w14:textId="77777777" w:rsidR="00F13C46" w:rsidRPr="00F13C46" w:rsidRDefault="00F13C46" w:rsidP="00F13C46">
      <w:pPr>
        <w:jc w:val="center"/>
        <w:rPr>
          <w:rFonts w:ascii="Tahoma" w:hAnsi="Tahoma" w:cs="Tahoma"/>
          <w:b/>
          <w:sz w:val="22"/>
          <w:szCs w:val="22"/>
        </w:rPr>
      </w:pPr>
      <w:r w:rsidRPr="00F13C46">
        <w:rPr>
          <w:rFonts w:ascii="Tahoma" w:hAnsi="Tahoma" w:cs="Tahoma"/>
          <w:b/>
          <w:sz w:val="22"/>
          <w:szCs w:val="22"/>
        </w:rPr>
        <w:t>TĘSTINĖ VADOVŲ UGDYMO PROGRAMA</w:t>
      </w:r>
    </w:p>
    <w:p w14:paraId="17D1C0CA" w14:textId="77777777" w:rsidR="00FD3544" w:rsidRPr="00F13C46" w:rsidRDefault="00FD3544" w:rsidP="00FD3544">
      <w:pPr>
        <w:spacing w:line="240" w:lineRule="auto"/>
        <w:jc w:val="center"/>
        <w:rPr>
          <w:rFonts w:ascii="Tahoma" w:hAnsi="Tahoma" w:cs="Tahoma"/>
          <w:b/>
          <w:bCs/>
          <w:sz w:val="22"/>
          <w:szCs w:val="22"/>
        </w:rPr>
      </w:pPr>
      <w:r w:rsidRPr="00F13C46">
        <w:rPr>
          <w:rFonts w:ascii="Tahoma" w:hAnsi="Tahoma" w:cs="Tahoma"/>
          <w:b/>
          <w:bCs/>
          <w:sz w:val="22"/>
          <w:szCs w:val="22"/>
        </w:rPr>
        <w:t>TECHNINĖ SPECIFIKACIJA</w:t>
      </w:r>
    </w:p>
    <w:p w14:paraId="5F67604D" w14:textId="77777777" w:rsidR="00F13C46" w:rsidRPr="00F13C46" w:rsidRDefault="00F13C46" w:rsidP="000745DE">
      <w:pPr>
        <w:jc w:val="center"/>
        <w:rPr>
          <w:rFonts w:ascii="Tahoma" w:hAnsi="Tahoma" w:cs="Tahoma"/>
          <w:b/>
          <w:sz w:val="22"/>
          <w:szCs w:val="22"/>
        </w:rPr>
      </w:pPr>
    </w:p>
    <w:p w14:paraId="037AD116" w14:textId="77777777" w:rsidR="000745DE" w:rsidRPr="00F13C46" w:rsidRDefault="000745DE" w:rsidP="000745DE">
      <w:pPr>
        <w:pStyle w:val="ListParagraph"/>
        <w:numPr>
          <w:ilvl w:val="0"/>
          <w:numId w:val="1"/>
        </w:numPr>
        <w:pBdr>
          <w:top w:val="single" w:sz="6" w:space="1" w:color="auto"/>
          <w:bottom w:val="single" w:sz="6" w:space="1" w:color="auto"/>
        </w:pBdr>
        <w:tabs>
          <w:tab w:val="left" w:pos="284"/>
        </w:tabs>
        <w:spacing w:line="276" w:lineRule="auto"/>
        <w:ind w:left="567" w:hanging="567"/>
        <w:rPr>
          <w:rFonts w:cs="Tahoma"/>
          <w:b/>
        </w:rPr>
      </w:pPr>
      <w:r w:rsidRPr="00F13C46">
        <w:rPr>
          <w:rFonts w:cs="Tahoma"/>
          <w:b/>
        </w:rPr>
        <w:t>SĄVOKOS IR SUTRUMPINIMAI</w:t>
      </w:r>
    </w:p>
    <w:p w14:paraId="19B3E01C" w14:textId="77777777" w:rsidR="000745DE" w:rsidRPr="00F13C46" w:rsidRDefault="000745DE" w:rsidP="000745DE">
      <w:pPr>
        <w:pStyle w:val="ListParagraph"/>
        <w:numPr>
          <w:ilvl w:val="1"/>
          <w:numId w:val="1"/>
        </w:numPr>
        <w:tabs>
          <w:tab w:val="left" w:pos="567"/>
        </w:tabs>
        <w:spacing w:before="60" w:after="60" w:line="276" w:lineRule="auto"/>
        <w:ind w:left="0" w:hanging="11"/>
        <w:contextualSpacing w:val="0"/>
        <w:jc w:val="both"/>
        <w:rPr>
          <w:rFonts w:cs="Tahoma"/>
        </w:rPr>
      </w:pPr>
      <w:r w:rsidRPr="00F13C46">
        <w:rPr>
          <w:rFonts w:cs="Tahoma"/>
          <w:b/>
        </w:rPr>
        <w:t>Paslaugų gavėjas, RC</w:t>
      </w:r>
      <w:r w:rsidRPr="00F13C46">
        <w:rPr>
          <w:rFonts w:cs="Tahoma"/>
        </w:rPr>
        <w:t xml:space="preserve"> –</w:t>
      </w:r>
      <w:r w:rsidRPr="00F13C46">
        <w:rPr>
          <w:rFonts w:cs="Tahoma"/>
          <w:b/>
        </w:rPr>
        <w:t xml:space="preserve"> </w:t>
      </w:r>
      <w:r w:rsidRPr="00F13C46">
        <w:rPr>
          <w:rFonts w:cs="Tahoma"/>
        </w:rPr>
        <w:t>Valstybės įmonė Registrų centras.</w:t>
      </w:r>
    </w:p>
    <w:p w14:paraId="24A93E9B" w14:textId="77777777" w:rsidR="000745DE" w:rsidRPr="00F13C46" w:rsidRDefault="000745DE" w:rsidP="000745DE">
      <w:pPr>
        <w:pStyle w:val="ListParagraph"/>
        <w:numPr>
          <w:ilvl w:val="1"/>
          <w:numId w:val="1"/>
        </w:numPr>
        <w:tabs>
          <w:tab w:val="left" w:pos="567"/>
        </w:tabs>
        <w:spacing w:before="60" w:after="60" w:line="276" w:lineRule="auto"/>
        <w:ind w:left="0" w:hanging="11"/>
        <w:contextualSpacing w:val="0"/>
        <w:jc w:val="both"/>
        <w:rPr>
          <w:rFonts w:cs="Tahoma"/>
        </w:rPr>
      </w:pPr>
      <w:r w:rsidRPr="00F13C46">
        <w:rPr>
          <w:rFonts w:cs="Tahoma"/>
          <w:b/>
          <w:bCs/>
        </w:rPr>
        <w:t>Paslaugų teikėjas</w:t>
      </w:r>
      <w:r w:rsidRPr="00F13C46">
        <w:rPr>
          <w:rFonts w:cs="Tahoma"/>
          <w:bCs/>
        </w:rPr>
        <w:t xml:space="preserve"> – ūkio subjektas – fizinis asmuo, privatusis juridinis asmuo, viešasis juridinis asmuo, kitos organizacijos ir jų padaliniai ar tokių asmenų</w:t>
      </w:r>
      <w:r w:rsidRPr="00F13C46">
        <w:rPr>
          <w:rFonts w:cs="Tahoma"/>
        </w:rPr>
        <w:t xml:space="preserve"> grupė, su kuriuo Paslaugų gavėjas sudaro Sutartį.</w:t>
      </w:r>
    </w:p>
    <w:p w14:paraId="0BD38F23" w14:textId="77777777" w:rsidR="000745DE" w:rsidRPr="00F13C46" w:rsidRDefault="000745DE" w:rsidP="000745DE">
      <w:pPr>
        <w:pStyle w:val="ListParagraph"/>
        <w:numPr>
          <w:ilvl w:val="1"/>
          <w:numId w:val="1"/>
        </w:numPr>
        <w:tabs>
          <w:tab w:val="left" w:pos="0"/>
          <w:tab w:val="left" w:pos="567"/>
        </w:tabs>
        <w:spacing w:before="60" w:after="60" w:line="276" w:lineRule="auto"/>
        <w:ind w:left="0" w:firstLine="0"/>
        <w:contextualSpacing w:val="0"/>
        <w:jc w:val="both"/>
        <w:rPr>
          <w:rFonts w:cs="Tahoma"/>
        </w:rPr>
      </w:pPr>
      <w:r w:rsidRPr="00F13C46">
        <w:rPr>
          <w:rFonts w:cs="Tahoma"/>
          <w:b/>
        </w:rPr>
        <w:t>Sutartis</w:t>
      </w:r>
      <w:r w:rsidRPr="00F13C46">
        <w:rPr>
          <w:rFonts w:cs="Tahoma"/>
        </w:rPr>
        <w:t xml:space="preserve"> – Sutartis, sudaroma tarp Paslaugų gavėjo ir Paslaugų teikėjo dėl Paslaugų Pirkimo objekto.</w:t>
      </w:r>
    </w:p>
    <w:p w14:paraId="4E26E87D" w14:textId="77777777" w:rsidR="000745DE" w:rsidRPr="00F13C46" w:rsidRDefault="000745DE" w:rsidP="000745DE">
      <w:pPr>
        <w:pStyle w:val="ListParagraph"/>
        <w:numPr>
          <w:ilvl w:val="1"/>
          <w:numId w:val="1"/>
        </w:numPr>
        <w:tabs>
          <w:tab w:val="left" w:pos="567"/>
        </w:tabs>
        <w:spacing w:before="60" w:after="60" w:line="276" w:lineRule="auto"/>
        <w:ind w:left="0" w:hanging="11"/>
        <w:contextualSpacing w:val="0"/>
        <w:jc w:val="both"/>
        <w:rPr>
          <w:rFonts w:cs="Tahoma"/>
        </w:rPr>
      </w:pPr>
      <w:r w:rsidRPr="00F13C46">
        <w:rPr>
          <w:rFonts w:cs="Tahoma"/>
          <w:b/>
        </w:rPr>
        <w:t>Paslaugos</w:t>
      </w:r>
      <w:r w:rsidRPr="00F13C46">
        <w:rPr>
          <w:rFonts w:cs="Tahoma"/>
        </w:rPr>
        <w:t xml:space="preserve"> – tęstinės vadovų ugdymo programos įgyvendinimo paslaugos.</w:t>
      </w:r>
    </w:p>
    <w:p w14:paraId="45B1D4C8" w14:textId="77777777" w:rsidR="000745DE" w:rsidRPr="00F13C46" w:rsidRDefault="000745DE" w:rsidP="000745DE">
      <w:pPr>
        <w:pStyle w:val="ListParagraph"/>
        <w:numPr>
          <w:ilvl w:val="1"/>
          <w:numId w:val="1"/>
        </w:numPr>
        <w:tabs>
          <w:tab w:val="left" w:pos="567"/>
        </w:tabs>
        <w:spacing w:before="60" w:after="60" w:line="276" w:lineRule="auto"/>
        <w:ind w:left="0" w:hanging="11"/>
        <w:contextualSpacing w:val="0"/>
        <w:jc w:val="both"/>
        <w:rPr>
          <w:rFonts w:cs="Tahoma"/>
        </w:rPr>
      </w:pPr>
      <w:r w:rsidRPr="00F13C46">
        <w:rPr>
          <w:rFonts w:cs="Tahoma"/>
          <w:b/>
        </w:rPr>
        <w:t xml:space="preserve">Ugdymo programa, mokymo programa </w:t>
      </w:r>
      <w:r w:rsidRPr="00F13C46">
        <w:rPr>
          <w:rFonts w:cs="Tahoma"/>
        </w:rPr>
        <w:t>– Paslaugų teikėjo įgyvendinama tęstinė vadovų ugdymo programa.</w:t>
      </w:r>
    </w:p>
    <w:p w14:paraId="523CE089" w14:textId="77777777" w:rsidR="000745DE" w:rsidRPr="00F13C46" w:rsidRDefault="000745DE" w:rsidP="000745DE">
      <w:pPr>
        <w:pStyle w:val="ListParagraph"/>
        <w:tabs>
          <w:tab w:val="left" w:pos="567"/>
        </w:tabs>
        <w:spacing w:before="60" w:after="60" w:line="276" w:lineRule="auto"/>
        <w:ind w:left="0" w:hanging="11"/>
        <w:contextualSpacing w:val="0"/>
        <w:rPr>
          <w:rFonts w:cs="Tahoma"/>
          <w:b/>
        </w:rPr>
      </w:pPr>
    </w:p>
    <w:p w14:paraId="047EC67C" w14:textId="77777777" w:rsidR="000745DE" w:rsidRPr="00F13C46" w:rsidRDefault="000745DE" w:rsidP="000745DE">
      <w:pPr>
        <w:pStyle w:val="ListParagraph"/>
        <w:numPr>
          <w:ilvl w:val="0"/>
          <w:numId w:val="1"/>
        </w:numPr>
        <w:pBdr>
          <w:top w:val="single" w:sz="6" w:space="1" w:color="auto"/>
          <w:bottom w:val="single" w:sz="6" w:space="1" w:color="auto"/>
        </w:pBdr>
        <w:tabs>
          <w:tab w:val="left" w:pos="284"/>
        </w:tabs>
        <w:spacing w:before="60" w:after="60" w:line="276" w:lineRule="auto"/>
        <w:ind w:left="0" w:hanging="11"/>
        <w:contextualSpacing w:val="0"/>
        <w:jc w:val="both"/>
        <w:rPr>
          <w:rFonts w:cs="Tahoma"/>
        </w:rPr>
      </w:pPr>
      <w:r w:rsidRPr="00F13C46">
        <w:rPr>
          <w:rFonts w:cs="Tahoma"/>
          <w:b/>
        </w:rPr>
        <w:t>PIRKIMO OBJEKTAS</w:t>
      </w:r>
    </w:p>
    <w:p w14:paraId="0E9126F1" w14:textId="77777777" w:rsidR="000745DE" w:rsidRPr="00F13C46" w:rsidRDefault="000745DE" w:rsidP="000745DE">
      <w:pPr>
        <w:pStyle w:val="ListParagraph"/>
        <w:numPr>
          <w:ilvl w:val="1"/>
          <w:numId w:val="1"/>
        </w:numPr>
        <w:tabs>
          <w:tab w:val="left" w:pos="567"/>
        </w:tabs>
        <w:spacing w:before="60" w:after="60" w:line="276" w:lineRule="auto"/>
        <w:ind w:left="0" w:firstLine="0"/>
        <w:jc w:val="both"/>
        <w:rPr>
          <w:rFonts w:cs="Tahoma"/>
        </w:rPr>
      </w:pPr>
      <w:r w:rsidRPr="00F13C46">
        <w:rPr>
          <w:rFonts w:cs="Tahoma"/>
        </w:rPr>
        <w:t>Tęstinės vadovų ugdymo programos įgyvendinimo paslaugos.</w:t>
      </w:r>
    </w:p>
    <w:p w14:paraId="718F9F40" w14:textId="77777777" w:rsidR="000745DE" w:rsidRPr="00F13C46" w:rsidRDefault="000745DE" w:rsidP="000745DE">
      <w:pPr>
        <w:tabs>
          <w:tab w:val="left" w:pos="567"/>
        </w:tabs>
        <w:spacing w:before="60" w:after="60"/>
        <w:rPr>
          <w:rFonts w:ascii="Tahoma" w:hAnsi="Tahoma" w:cs="Tahoma"/>
          <w:sz w:val="22"/>
          <w:szCs w:val="22"/>
        </w:rPr>
      </w:pPr>
    </w:p>
    <w:p w14:paraId="2DDD40D4" w14:textId="77777777" w:rsidR="000745DE" w:rsidRPr="00F13C46" w:rsidRDefault="000745DE" w:rsidP="000745DE">
      <w:pPr>
        <w:pStyle w:val="ListParagraph"/>
        <w:numPr>
          <w:ilvl w:val="0"/>
          <w:numId w:val="1"/>
        </w:numPr>
        <w:pBdr>
          <w:top w:val="single" w:sz="6" w:space="1" w:color="auto"/>
          <w:bottom w:val="single" w:sz="6" w:space="1" w:color="auto"/>
        </w:pBdr>
        <w:tabs>
          <w:tab w:val="left" w:pos="284"/>
        </w:tabs>
        <w:spacing w:before="60" w:after="60" w:line="276" w:lineRule="auto"/>
        <w:ind w:left="0" w:firstLine="0"/>
        <w:jc w:val="both"/>
        <w:rPr>
          <w:rFonts w:cs="Tahoma"/>
          <w:b/>
        </w:rPr>
      </w:pPr>
      <w:bookmarkStart w:id="0" w:name="Programos_apimtys"/>
      <w:r w:rsidRPr="00F13C46">
        <w:rPr>
          <w:rFonts w:cs="Tahoma"/>
          <w:b/>
        </w:rPr>
        <w:t>PIRKIMO OBJEKTO APIMTYS</w:t>
      </w:r>
    </w:p>
    <w:tbl>
      <w:tblPr>
        <w:tblStyle w:val="TableGrid"/>
        <w:tblW w:w="14596" w:type="dxa"/>
        <w:tblLayout w:type="fixed"/>
        <w:tblLook w:val="04A0" w:firstRow="1" w:lastRow="0" w:firstColumn="1" w:lastColumn="0" w:noHBand="0" w:noVBand="1"/>
      </w:tblPr>
      <w:tblGrid>
        <w:gridCol w:w="704"/>
        <w:gridCol w:w="2835"/>
        <w:gridCol w:w="1843"/>
        <w:gridCol w:w="1843"/>
        <w:gridCol w:w="1559"/>
        <w:gridCol w:w="1276"/>
        <w:gridCol w:w="4536"/>
      </w:tblGrid>
      <w:tr w:rsidR="005433E2" w:rsidRPr="00F13C46" w14:paraId="47DB3571" w14:textId="77777777" w:rsidTr="00F13C46">
        <w:tc>
          <w:tcPr>
            <w:tcW w:w="704" w:type="dxa"/>
          </w:tcPr>
          <w:bookmarkEnd w:id="0"/>
          <w:p w14:paraId="1C0CD21F" w14:textId="3281E354" w:rsidR="000745DE" w:rsidRPr="00F13C46" w:rsidRDefault="000745DE" w:rsidP="005433E2">
            <w:pPr>
              <w:tabs>
                <w:tab w:val="left" w:pos="567"/>
              </w:tabs>
              <w:ind w:firstLine="0"/>
              <w:rPr>
                <w:rFonts w:ascii="Tahoma" w:hAnsi="Tahoma" w:cs="Tahoma"/>
                <w:b/>
                <w:sz w:val="22"/>
                <w:szCs w:val="22"/>
              </w:rPr>
            </w:pPr>
            <w:r w:rsidRPr="00F13C46">
              <w:rPr>
                <w:rFonts w:ascii="Tahoma" w:hAnsi="Tahoma" w:cs="Tahoma"/>
                <w:b/>
                <w:sz w:val="22"/>
                <w:szCs w:val="22"/>
              </w:rPr>
              <w:t>Eil. Nr.</w:t>
            </w:r>
          </w:p>
        </w:tc>
        <w:tc>
          <w:tcPr>
            <w:tcW w:w="2835" w:type="dxa"/>
          </w:tcPr>
          <w:p w14:paraId="32E59F38" w14:textId="77777777" w:rsidR="000745DE" w:rsidRPr="00F13C46" w:rsidRDefault="000745DE" w:rsidP="00F13C46">
            <w:pPr>
              <w:tabs>
                <w:tab w:val="left" w:pos="567"/>
              </w:tabs>
              <w:ind w:firstLine="0"/>
              <w:jc w:val="center"/>
              <w:rPr>
                <w:rFonts w:ascii="Tahoma" w:hAnsi="Tahoma" w:cs="Tahoma"/>
                <w:b/>
                <w:sz w:val="22"/>
                <w:szCs w:val="22"/>
              </w:rPr>
            </w:pPr>
            <w:r w:rsidRPr="00F13C46">
              <w:rPr>
                <w:rFonts w:ascii="Tahoma" w:hAnsi="Tahoma" w:cs="Tahoma"/>
                <w:b/>
                <w:sz w:val="22"/>
                <w:szCs w:val="22"/>
              </w:rPr>
              <w:t>Pirkimo objekto pavadinimas</w:t>
            </w:r>
          </w:p>
        </w:tc>
        <w:tc>
          <w:tcPr>
            <w:tcW w:w="1843" w:type="dxa"/>
          </w:tcPr>
          <w:p w14:paraId="2E19E469" w14:textId="77777777" w:rsidR="000745DE" w:rsidRPr="00F13C46" w:rsidRDefault="000745DE" w:rsidP="005433E2">
            <w:pPr>
              <w:tabs>
                <w:tab w:val="left" w:pos="567"/>
              </w:tabs>
              <w:ind w:firstLine="0"/>
              <w:jc w:val="center"/>
              <w:rPr>
                <w:rFonts w:ascii="Tahoma" w:hAnsi="Tahoma" w:cs="Tahoma"/>
                <w:sz w:val="22"/>
                <w:szCs w:val="22"/>
              </w:rPr>
            </w:pPr>
            <w:r w:rsidRPr="00F13C46">
              <w:rPr>
                <w:rFonts w:ascii="Tahoma" w:hAnsi="Tahoma" w:cs="Tahoma"/>
                <w:b/>
                <w:sz w:val="22"/>
                <w:szCs w:val="22"/>
              </w:rPr>
              <w:t>Aprašymas</w:t>
            </w:r>
          </w:p>
        </w:tc>
        <w:tc>
          <w:tcPr>
            <w:tcW w:w="1843" w:type="dxa"/>
          </w:tcPr>
          <w:p w14:paraId="325C6B69" w14:textId="77777777" w:rsidR="000745DE" w:rsidRPr="00F13C46" w:rsidRDefault="000745DE" w:rsidP="005433E2">
            <w:pPr>
              <w:tabs>
                <w:tab w:val="left" w:pos="567"/>
              </w:tabs>
              <w:ind w:firstLine="0"/>
              <w:jc w:val="center"/>
              <w:rPr>
                <w:rFonts w:ascii="Tahoma" w:hAnsi="Tahoma" w:cs="Tahoma"/>
                <w:b/>
                <w:sz w:val="22"/>
                <w:szCs w:val="22"/>
              </w:rPr>
            </w:pPr>
            <w:r w:rsidRPr="00F13C46">
              <w:rPr>
                <w:rFonts w:ascii="Tahoma" w:hAnsi="Tahoma" w:cs="Tahoma"/>
                <w:b/>
                <w:sz w:val="22"/>
                <w:szCs w:val="22"/>
              </w:rPr>
              <w:t>Mato vienetas</w:t>
            </w:r>
          </w:p>
        </w:tc>
        <w:tc>
          <w:tcPr>
            <w:tcW w:w="1559" w:type="dxa"/>
          </w:tcPr>
          <w:p w14:paraId="1E9157C4" w14:textId="77777777" w:rsidR="000745DE" w:rsidRPr="00F13C46" w:rsidRDefault="000745DE" w:rsidP="005433E2">
            <w:pPr>
              <w:tabs>
                <w:tab w:val="left" w:pos="567"/>
              </w:tabs>
              <w:ind w:firstLine="0"/>
              <w:jc w:val="center"/>
              <w:rPr>
                <w:rFonts w:ascii="Tahoma" w:hAnsi="Tahoma" w:cs="Tahoma"/>
                <w:b/>
                <w:sz w:val="22"/>
                <w:szCs w:val="22"/>
              </w:rPr>
            </w:pPr>
            <w:r w:rsidRPr="00F13C46">
              <w:rPr>
                <w:rFonts w:ascii="Tahoma" w:hAnsi="Tahoma" w:cs="Tahoma"/>
                <w:b/>
                <w:sz w:val="22"/>
                <w:szCs w:val="22"/>
              </w:rPr>
              <w:t>Kiekis vienai mokymų grupei</w:t>
            </w:r>
          </w:p>
        </w:tc>
        <w:tc>
          <w:tcPr>
            <w:tcW w:w="1276" w:type="dxa"/>
          </w:tcPr>
          <w:p w14:paraId="48E0ABA8" w14:textId="77777777" w:rsidR="000745DE" w:rsidRPr="00F13C46" w:rsidRDefault="000745DE" w:rsidP="005433E2">
            <w:pPr>
              <w:tabs>
                <w:tab w:val="left" w:pos="567"/>
              </w:tabs>
              <w:ind w:firstLine="0"/>
              <w:jc w:val="center"/>
              <w:rPr>
                <w:rFonts w:ascii="Tahoma" w:hAnsi="Tahoma" w:cs="Tahoma"/>
                <w:b/>
                <w:sz w:val="22"/>
                <w:szCs w:val="22"/>
              </w:rPr>
            </w:pPr>
            <w:r w:rsidRPr="00F13C46">
              <w:rPr>
                <w:rFonts w:ascii="Tahoma" w:hAnsi="Tahoma" w:cs="Tahoma"/>
                <w:b/>
                <w:sz w:val="22"/>
                <w:szCs w:val="22"/>
              </w:rPr>
              <w:t>Grupių skaičius</w:t>
            </w:r>
          </w:p>
        </w:tc>
        <w:tc>
          <w:tcPr>
            <w:tcW w:w="4536" w:type="dxa"/>
          </w:tcPr>
          <w:p w14:paraId="4D365298" w14:textId="77777777" w:rsidR="005433E2" w:rsidRPr="00F13C46" w:rsidRDefault="0023046B" w:rsidP="005433E2">
            <w:pPr>
              <w:tabs>
                <w:tab w:val="left" w:pos="567"/>
              </w:tabs>
              <w:ind w:firstLine="0"/>
              <w:jc w:val="center"/>
              <w:rPr>
                <w:rFonts w:ascii="Tahoma" w:hAnsi="Tahoma" w:cs="Tahoma"/>
                <w:b/>
                <w:sz w:val="22"/>
                <w:szCs w:val="22"/>
              </w:rPr>
            </w:pPr>
            <w:r w:rsidRPr="00F13C46">
              <w:rPr>
                <w:rFonts w:ascii="Tahoma" w:hAnsi="Tahoma" w:cs="Tahoma"/>
                <w:b/>
                <w:sz w:val="22"/>
                <w:szCs w:val="22"/>
              </w:rPr>
              <w:t>Maksimalus</w:t>
            </w:r>
            <w:r w:rsidR="000745DE" w:rsidRPr="00F13C46">
              <w:rPr>
                <w:rFonts w:ascii="Tahoma" w:hAnsi="Tahoma" w:cs="Tahoma"/>
                <w:b/>
                <w:sz w:val="22"/>
                <w:szCs w:val="22"/>
              </w:rPr>
              <w:t xml:space="preserve"> perkamas kiekis </w:t>
            </w:r>
          </w:p>
          <w:p w14:paraId="61B70112" w14:textId="7B281EE6" w:rsidR="005433E2" w:rsidRPr="00F13C46" w:rsidRDefault="000745DE" w:rsidP="005433E2">
            <w:pPr>
              <w:tabs>
                <w:tab w:val="left" w:pos="567"/>
              </w:tabs>
              <w:ind w:firstLine="0"/>
              <w:jc w:val="center"/>
              <w:rPr>
                <w:rFonts w:ascii="Tahoma" w:hAnsi="Tahoma" w:cs="Tahoma"/>
                <w:b/>
                <w:sz w:val="22"/>
                <w:szCs w:val="22"/>
              </w:rPr>
            </w:pPr>
            <w:r w:rsidRPr="00F13C46">
              <w:rPr>
                <w:rFonts w:ascii="Tahoma" w:hAnsi="Tahoma" w:cs="Tahoma"/>
                <w:b/>
                <w:sz w:val="22"/>
                <w:szCs w:val="22"/>
              </w:rPr>
              <w:t xml:space="preserve">Sutarties galiojimo laikotarpiu </w:t>
            </w:r>
          </w:p>
          <w:p w14:paraId="6E26215F" w14:textId="02D287F9" w:rsidR="000745DE" w:rsidRPr="00F13C46" w:rsidRDefault="000745DE" w:rsidP="005433E2">
            <w:pPr>
              <w:tabs>
                <w:tab w:val="left" w:pos="567"/>
              </w:tabs>
              <w:ind w:firstLine="0"/>
              <w:jc w:val="center"/>
              <w:rPr>
                <w:rFonts w:ascii="Tahoma" w:hAnsi="Tahoma" w:cs="Tahoma"/>
                <w:b/>
                <w:sz w:val="22"/>
                <w:szCs w:val="22"/>
              </w:rPr>
            </w:pPr>
            <w:r w:rsidRPr="00F13C46">
              <w:rPr>
                <w:rFonts w:ascii="Tahoma" w:hAnsi="Tahoma" w:cs="Tahoma"/>
                <w:b/>
                <w:sz w:val="22"/>
                <w:szCs w:val="22"/>
              </w:rPr>
              <w:t>(ne daugiau kaip)*</w:t>
            </w:r>
          </w:p>
        </w:tc>
      </w:tr>
      <w:tr w:rsidR="00F13C46" w:rsidRPr="00F13C46" w14:paraId="785CBCC4" w14:textId="77777777" w:rsidTr="00F13C46">
        <w:trPr>
          <w:trHeight w:val="661"/>
        </w:trPr>
        <w:tc>
          <w:tcPr>
            <w:tcW w:w="704" w:type="dxa"/>
          </w:tcPr>
          <w:p w14:paraId="48F04C66" w14:textId="635E1AE2" w:rsidR="000745DE" w:rsidRPr="00F13C46" w:rsidRDefault="000745DE" w:rsidP="00A319B2">
            <w:pPr>
              <w:tabs>
                <w:tab w:val="left" w:pos="567"/>
              </w:tabs>
              <w:jc w:val="center"/>
              <w:rPr>
                <w:rFonts w:ascii="Tahoma" w:hAnsi="Tahoma" w:cs="Tahoma"/>
                <w:b/>
                <w:sz w:val="22"/>
                <w:szCs w:val="22"/>
                <w:lang w:val="en-US"/>
              </w:rPr>
            </w:pPr>
            <w:r w:rsidRPr="00F13C46">
              <w:rPr>
                <w:rFonts w:ascii="Tahoma" w:hAnsi="Tahoma" w:cs="Tahoma"/>
                <w:b/>
                <w:sz w:val="22"/>
                <w:szCs w:val="22"/>
                <w:lang w:val="en-US"/>
              </w:rPr>
              <w:t>11.</w:t>
            </w:r>
          </w:p>
        </w:tc>
        <w:tc>
          <w:tcPr>
            <w:tcW w:w="2835" w:type="dxa"/>
            <w:tcBorders>
              <w:top w:val="single" w:sz="4" w:space="0" w:color="auto"/>
              <w:left w:val="single" w:sz="4" w:space="0" w:color="auto"/>
              <w:bottom w:val="single" w:sz="4" w:space="0" w:color="auto"/>
              <w:right w:val="single" w:sz="4" w:space="0" w:color="auto"/>
            </w:tcBorders>
          </w:tcPr>
          <w:p w14:paraId="45AFBA79" w14:textId="77777777" w:rsidR="000745DE" w:rsidRPr="00F13C46" w:rsidRDefault="000745DE" w:rsidP="000745DE">
            <w:pPr>
              <w:tabs>
                <w:tab w:val="left" w:pos="567"/>
              </w:tabs>
              <w:ind w:firstLine="0"/>
              <w:jc w:val="left"/>
              <w:rPr>
                <w:rFonts w:ascii="Tahoma" w:hAnsi="Tahoma" w:cs="Tahoma"/>
                <w:b/>
                <w:sz w:val="22"/>
                <w:szCs w:val="22"/>
              </w:rPr>
            </w:pPr>
            <w:r w:rsidRPr="00F13C46">
              <w:rPr>
                <w:rFonts w:ascii="Tahoma" w:hAnsi="Tahoma" w:cs="Tahoma"/>
                <w:b/>
                <w:sz w:val="22"/>
                <w:szCs w:val="22"/>
              </w:rPr>
              <w:t xml:space="preserve">Ugdymo programos turinio vadovo paslaugos </w:t>
            </w:r>
          </w:p>
        </w:tc>
        <w:tc>
          <w:tcPr>
            <w:tcW w:w="1843" w:type="dxa"/>
            <w:tcBorders>
              <w:top w:val="single" w:sz="4" w:space="0" w:color="auto"/>
              <w:left w:val="single" w:sz="4" w:space="0" w:color="auto"/>
              <w:bottom w:val="single" w:sz="4" w:space="0" w:color="auto"/>
              <w:right w:val="single" w:sz="4" w:space="0" w:color="auto"/>
            </w:tcBorders>
          </w:tcPr>
          <w:p w14:paraId="0191907F" w14:textId="77777777" w:rsidR="000745DE" w:rsidRPr="00F13C46" w:rsidRDefault="000745DE" w:rsidP="000745DE">
            <w:pPr>
              <w:tabs>
                <w:tab w:val="left" w:pos="567"/>
              </w:tabs>
              <w:ind w:firstLine="0"/>
              <w:jc w:val="left"/>
              <w:rPr>
                <w:rFonts w:ascii="Tahoma" w:hAnsi="Tahoma" w:cs="Tahoma"/>
                <w:sz w:val="22"/>
                <w:szCs w:val="22"/>
                <w:lang w:val="en-US"/>
              </w:rPr>
            </w:pPr>
            <w:r w:rsidRPr="00F13C46">
              <w:rPr>
                <w:rFonts w:ascii="Tahoma" w:hAnsi="Tahoma" w:cs="Tahoma"/>
                <w:sz w:val="22"/>
                <w:szCs w:val="22"/>
              </w:rPr>
              <w:t xml:space="preserve">žr. </w:t>
            </w:r>
            <w:r w:rsidRPr="00F13C46">
              <w:rPr>
                <w:rFonts w:ascii="Tahoma" w:hAnsi="Tahoma" w:cs="Tahoma"/>
                <w:sz w:val="22"/>
                <w:szCs w:val="22"/>
                <w:lang w:val="en-US"/>
              </w:rPr>
              <w:t>4.3.1. p.**</w:t>
            </w:r>
          </w:p>
        </w:tc>
        <w:tc>
          <w:tcPr>
            <w:tcW w:w="1843" w:type="dxa"/>
            <w:tcBorders>
              <w:top w:val="single" w:sz="4" w:space="0" w:color="auto"/>
              <w:left w:val="single" w:sz="4" w:space="0" w:color="auto"/>
              <w:bottom w:val="single" w:sz="4" w:space="0" w:color="auto"/>
              <w:right w:val="single" w:sz="4" w:space="0" w:color="auto"/>
            </w:tcBorders>
          </w:tcPr>
          <w:p w14:paraId="48611820" w14:textId="3507C204" w:rsidR="000745DE" w:rsidRPr="00F13C46" w:rsidRDefault="005433E2" w:rsidP="000745DE">
            <w:pPr>
              <w:tabs>
                <w:tab w:val="left" w:pos="567"/>
              </w:tabs>
              <w:ind w:firstLine="0"/>
              <w:jc w:val="center"/>
              <w:rPr>
                <w:rFonts w:ascii="Tahoma" w:hAnsi="Tahoma" w:cs="Tahoma"/>
                <w:sz w:val="22"/>
                <w:szCs w:val="22"/>
                <w:lang w:val="en-US"/>
              </w:rPr>
            </w:pPr>
            <w:r w:rsidRPr="00F13C46">
              <w:rPr>
                <w:rFonts w:ascii="Tahoma" w:hAnsi="Tahoma" w:cs="Tahoma"/>
                <w:sz w:val="22"/>
                <w:szCs w:val="22"/>
              </w:rPr>
              <w:t>komplektas</w:t>
            </w:r>
          </w:p>
        </w:tc>
        <w:tc>
          <w:tcPr>
            <w:tcW w:w="1559" w:type="dxa"/>
            <w:tcBorders>
              <w:top w:val="single" w:sz="4" w:space="0" w:color="auto"/>
              <w:left w:val="single" w:sz="4" w:space="0" w:color="auto"/>
              <w:bottom w:val="single" w:sz="4" w:space="0" w:color="auto"/>
              <w:right w:val="single" w:sz="4" w:space="0" w:color="auto"/>
            </w:tcBorders>
          </w:tcPr>
          <w:p w14:paraId="4FE7621C" w14:textId="77777777" w:rsidR="000745DE" w:rsidRPr="00F13C46" w:rsidRDefault="000745DE" w:rsidP="000745DE">
            <w:pPr>
              <w:tabs>
                <w:tab w:val="left" w:pos="567"/>
              </w:tabs>
              <w:jc w:val="left"/>
              <w:rPr>
                <w:rFonts w:ascii="Tahoma" w:hAnsi="Tahoma" w:cs="Tahoma"/>
                <w:sz w:val="22"/>
                <w:szCs w:val="22"/>
                <w:lang w:val="en-US"/>
              </w:rPr>
            </w:pPr>
            <w:r w:rsidRPr="00F13C46">
              <w:rPr>
                <w:rFonts w:ascii="Tahoma" w:hAnsi="Tahoma" w:cs="Tahoma"/>
                <w:sz w:val="22"/>
                <w:szCs w:val="22"/>
                <w:lang w:val="en-US"/>
              </w:rPr>
              <w:t>1</w:t>
            </w:r>
          </w:p>
        </w:tc>
        <w:tc>
          <w:tcPr>
            <w:tcW w:w="1276" w:type="dxa"/>
            <w:tcBorders>
              <w:top w:val="single" w:sz="4" w:space="0" w:color="auto"/>
              <w:left w:val="single" w:sz="4" w:space="0" w:color="auto"/>
              <w:bottom w:val="single" w:sz="4" w:space="0" w:color="auto"/>
              <w:right w:val="single" w:sz="4" w:space="0" w:color="auto"/>
            </w:tcBorders>
          </w:tcPr>
          <w:p w14:paraId="7AABB358" w14:textId="77777777" w:rsidR="000745DE" w:rsidRPr="00F13C46" w:rsidRDefault="000745DE" w:rsidP="000745DE">
            <w:pPr>
              <w:tabs>
                <w:tab w:val="left" w:pos="567"/>
              </w:tabs>
              <w:jc w:val="left"/>
              <w:rPr>
                <w:rFonts w:ascii="Tahoma" w:hAnsi="Tahoma" w:cs="Tahoma"/>
                <w:sz w:val="22"/>
                <w:szCs w:val="22"/>
                <w:lang w:val="en-US"/>
              </w:rPr>
            </w:pPr>
            <w:r w:rsidRPr="00F13C46">
              <w:rPr>
                <w:rFonts w:ascii="Tahoma" w:hAnsi="Tahoma" w:cs="Tahoma"/>
                <w:sz w:val="22"/>
                <w:szCs w:val="22"/>
                <w:lang w:val="en-US"/>
              </w:rPr>
              <w:t>3</w:t>
            </w:r>
          </w:p>
        </w:tc>
        <w:tc>
          <w:tcPr>
            <w:tcW w:w="4536" w:type="dxa"/>
            <w:tcBorders>
              <w:top w:val="single" w:sz="4" w:space="0" w:color="auto"/>
              <w:left w:val="single" w:sz="4" w:space="0" w:color="auto"/>
              <w:bottom w:val="single" w:sz="4" w:space="0" w:color="auto"/>
              <w:right w:val="single" w:sz="4" w:space="0" w:color="auto"/>
            </w:tcBorders>
          </w:tcPr>
          <w:p w14:paraId="280C3BBE" w14:textId="56954816" w:rsidR="000745DE" w:rsidRPr="00F13C46" w:rsidRDefault="00FB4A05" w:rsidP="00F13C46">
            <w:pPr>
              <w:tabs>
                <w:tab w:val="left" w:pos="567"/>
              </w:tabs>
              <w:jc w:val="center"/>
              <w:rPr>
                <w:rFonts w:ascii="Tahoma" w:hAnsi="Tahoma" w:cs="Tahoma"/>
                <w:sz w:val="22"/>
                <w:szCs w:val="22"/>
              </w:rPr>
            </w:pPr>
            <w:r w:rsidRPr="00F13C46">
              <w:rPr>
                <w:rFonts w:ascii="Tahoma" w:hAnsi="Tahoma" w:cs="Tahoma"/>
                <w:sz w:val="22"/>
                <w:szCs w:val="22"/>
              </w:rPr>
              <w:t>3</w:t>
            </w:r>
          </w:p>
        </w:tc>
      </w:tr>
      <w:tr w:rsidR="00F13C46" w:rsidRPr="00F13C46" w14:paraId="1AD29D6A" w14:textId="77777777" w:rsidTr="00F13C46">
        <w:tc>
          <w:tcPr>
            <w:tcW w:w="704" w:type="dxa"/>
          </w:tcPr>
          <w:p w14:paraId="18C295C1" w14:textId="2C3A4D29" w:rsidR="000745DE" w:rsidRPr="00F13C46" w:rsidRDefault="000745DE" w:rsidP="00A319B2">
            <w:pPr>
              <w:tabs>
                <w:tab w:val="left" w:pos="567"/>
              </w:tabs>
              <w:jc w:val="center"/>
              <w:rPr>
                <w:rFonts w:ascii="Tahoma" w:hAnsi="Tahoma" w:cs="Tahoma"/>
                <w:b/>
                <w:sz w:val="22"/>
                <w:szCs w:val="22"/>
              </w:rPr>
            </w:pPr>
            <w:r w:rsidRPr="00F13C46">
              <w:rPr>
                <w:rFonts w:ascii="Tahoma" w:hAnsi="Tahoma" w:cs="Tahoma"/>
                <w:b/>
                <w:sz w:val="22"/>
                <w:szCs w:val="22"/>
              </w:rPr>
              <w:t>12.</w:t>
            </w:r>
          </w:p>
        </w:tc>
        <w:tc>
          <w:tcPr>
            <w:tcW w:w="2835" w:type="dxa"/>
            <w:tcBorders>
              <w:top w:val="single" w:sz="4" w:space="0" w:color="auto"/>
              <w:left w:val="single" w:sz="4" w:space="0" w:color="auto"/>
              <w:bottom w:val="single" w:sz="4" w:space="0" w:color="auto"/>
              <w:right w:val="single" w:sz="4" w:space="0" w:color="auto"/>
            </w:tcBorders>
          </w:tcPr>
          <w:p w14:paraId="7BF7CBFA" w14:textId="77777777" w:rsidR="000745DE" w:rsidRPr="00F13C46" w:rsidRDefault="000745DE" w:rsidP="000745DE">
            <w:pPr>
              <w:tabs>
                <w:tab w:val="left" w:pos="567"/>
              </w:tabs>
              <w:ind w:firstLine="0"/>
              <w:jc w:val="left"/>
              <w:rPr>
                <w:rFonts w:ascii="Tahoma" w:hAnsi="Tahoma" w:cs="Tahoma"/>
                <w:b/>
                <w:sz w:val="22"/>
                <w:szCs w:val="22"/>
              </w:rPr>
            </w:pPr>
            <w:r w:rsidRPr="00F13C46">
              <w:rPr>
                <w:rFonts w:ascii="Tahoma" w:hAnsi="Tahoma" w:cs="Tahoma"/>
                <w:b/>
                <w:sz w:val="22"/>
                <w:szCs w:val="22"/>
              </w:rPr>
              <w:t xml:space="preserve">Mokymų sesijos </w:t>
            </w:r>
          </w:p>
        </w:tc>
        <w:tc>
          <w:tcPr>
            <w:tcW w:w="1843" w:type="dxa"/>
            <w:tcBorders>
              <w:top w:val="single" w:sz="4" w:space="0" w:color="auto"/>
              <w:left w:val="single" w:sz="4" w:space="0" w:color="auto"/>
              <w:bottom w:val="single" w:sz="4" w:space="0" w:color="auto"/>
              <w:right w:val="single" w:sz="4" w:space="0" w:color="auto"/>
            </w:tcBorders>
          </w:tcPr>
          <w:p w14:paraId="6C591EDE" w14:textId="77777777" w:rsidR="000745DE" w:rsidRPr="00F13C46" w:rsidRDefault="000745DE" w:rsidP="000745DE">
            <w:pPr>
              <w:tabs>
                <w:tab w:val="left" w:pos="567"/>
              </w:tabs>
              <w:ind w:firstLine="0"/>
              <w:jc w:val="left"/>
              <w:rPr>
                <w:rFonts w:ascii="Tahoma" w:hAnsi="Tahoma" w:cs="Tahoma"/>
                <w:sz w:val="22"/>
                <w:szCs w:val="22"/>
              </w:rPr>
            </w:pPr>
            <w:r w:rsidRPr="00F13C46">
              <w:rPr>
                <w:rFonts w:ascii="Tahoma" w:hAnsi="Tahoma" w:cs="Tahoma"/>
                <w:sz w:val="22"/>
                <w:szCs w:val="22"/>
              </w:rPr>
              <w:t>žr. 4.3.2. p.**</w:t>
            </w:r>
          </w:p>
        </w:tc>
        <w:tc>
          <w:tcPr>
            <w:tcW w:w="1843" w:type="dxa"/>
            <w:tcBorders>
              <w:top w:val="single" w:sz="4" w:space="0" w:color="auto"/>
              <w:left w:val="single" w:sz="4" w:space="0" w:color="auto"/>
              <w:bottom w:val="single" w:sz="4" w:space="0" w:color="auto"/>
              <w:right w:val="single" w:sz="4" w:space="0" w:color="auto"/>
            </w:tcBorders>
          </w:tcPr>
          <w:p w14:paraId="32021DF7" w14:textId="77777777" w:rsidR="000745DE" w:rsidRPr="00F13C46" w:rsidRDefault="000745DE" w:rsidP="000745DE">
            <w:pPr>
              <w:tabs>
                <w:tab w:val="left" w:pos="567"/>
              </w:tabs>
              <w:ind w:firstLine="0"/>
              <w:jc w:val="center"/>
              <w:rPr>
                <w:rFonts w:ascii="Tahoma" w:hAnsi="Tahoma" w:cs="Tahoma"/>
                <w:sz w:val="22"/>
                <w:szCs w:val="22"/>
                <w:lang w:val="en-US"/>
              </w:rPr>
            </w:pPr>
            <w:r w:rsidRPr="00F13C46">
              <w:rPr>
                <w:rFonts w:ascii="Tahoma" w:hAnsi="Tahoma" w:cs="Tahoma"/>
                <w:sz w:val="22"/>
                <w:szCs w:val="22"/>
              </w:rPr>
              <w:t>akademinė valanda</w:t>
            </w:r>
          </w:p>
        </w:tc>
        <w:tc>
          <w:tcPr>
            <w:tcW w:w="1559" w:type="dxa"/>
            <w:tcBorders>
              <w:top w:val="single" w:sz="4" w:space="0" w:color="auto"/>
              <w:left w:val="single" w:sz="4" w:space="0" w:color="auto"/>
              <w:bottom w:val="single" w:sz="4" w:space="0" w:color="auto"/>
              <w:right w:val="single" w:sz="4" w:space="0" w:color="auto"/>
            </w:tcBorders>
          </w:tcPr>
          <w:p w14:paraId="16445530" w14:textId="77777777" w:rsidR="000745DE" w:rsidRPr="00F13C46" w:rsidRDefault="000745DE" w:rsidP="000745DE">
            <w:pPr>
              <w:tabs>
                <w:tab w:val="left" w:pos="567"/>
              </w:tabs>
              <w:jc w:val="left"/>
              <w:rPr>
                <w:rFonts w:ascii="Tahoma" w:hAnsi="Tahoma" w:cs="Tahoma"/>
                <w:sz w:val="22"/>
                <w:szCs w:val="22"/>
                <w:lang w:val="en-US"/>
              </w:rPr>
            </w:pPr>
            <w:r w:rsidRPr="00F13C46">
              <w:rPr>
                <w:rFonts w:ascii="Tahoma" w:hAnsi="Tahoma" w:cs="Tahoma"/>
                <w:sz w:val="22"/>
                <w:szCs w:val="22"/>
                <w:lang w:val="en-US"/>
              </w:rPr>
              <w:t>64</w:t>
            </w:r>
          </w:p>
        </w:tc>
        <w:tc>
          <w:tcPr>
            <w:tcW w:w="1276" w:type="dxa"/>
            <w:tcBorders>
              <w:top w:val="single" w:sz="4" w:space="0" w:color="auto"/>
              <w:left w:val="single" w:sz="4" w:space="0" w:color="auto"/>
              <w:bottom w:val="single" w:sz="4" w:space="0" w:color="auto"/>
              <w:right w:val="single" w:sz="4" w:space="0" w:color="auto"/>
            </w:tcBorders>
          </w:tcPr>
          <w:p w14:paraId="5684DEB7" w14:textId="77777777" w:rsidR="000745DE" w:rsidRPr="00F13C46" w:rsidRDefault="000745DE" w:rsidP="000745DE">
            <w:pPr>
              <w:tabs>
                <w:tab w:val="left" w:pos="567"/>
              </w:tabs>
              <w:jc w:val="left"/>
              <w:rPr>
                <w:rFonts w:ascii="Tahoma" w:hAnsi="Tahoma" w:cs="Tahoma"/>
                <w:sz w:val="22"/>
                <w:szCs w:val="22"/>
                <w:lang w:val="en-US"/>
              </w:rPr>
            </w:pPr>
            <w:r w:rsidRPr="00F13C46">
              <w:rPr>
                <w:rFonts w:ascii="Tahoma" w:hAnsi="Tahoma" w:cs="Tahoma"/>
                <w:sz w:val="22"/>
                <w:szCs w:val="22"/>
                <w:lang w:val="en-US"/>
              </w:rPr>
              <w:t>3</w:t>
            </w:r>
          </w:p>
        </w:tc>
        <w:tc>
          <w:tcPr>
            <w:tcW w:w="4536" w:type="dxa"/>
            <w:tcBorders>
              <w:top w:val="single" w:sz="4" w:space="0" w:color="auto"/>
              <w:left w:val="single" w:sz="4" w:space="0" w:color="auto"/>
              <w:bottom w:val="single" w:sz="4" w:space="0" w:color="auto"/>
              <w:right w:val="single" w:sz="4" w:space="0" w:color="auto"/>
            </w:tcBorders>
          </w:tcPr>
          <w:p w14:paraId="4260E8DF" w14:textId="5041231A" w:rsidR="000745DE" w:rsidRPr="00F13C46" w:rsidRDefault="00FB4A05" w:rsidP="00F13C46">
            <w:pPr>
              <w:tabs>
                <w:tab w:val="left" w:pos="567"/>
              </w:tabs>
              <w:jc w:val="center"/>
              <w:rPr>
                <w:rFonts w:ascii="Tahoma" w:hAnsi="Tahoma" w:cs="Tahoma"/>
                <w:sz w:val="22"/>
                <w:szCs w:val="22"/>
                <w:lang w:val="en-US"/>
              </w:rPr>
            </w:pPr>
            <w:r w:rsidRPr="00F13C46">
              <w:rPr>
                <w:rFonts w:ascii="Tahoma" w:hAnsi="Tahoma" w:cs="Tahoma"/>
                <w:sz w:val="22"/>
                <w:szCs w:val="22"/>
                <w:lang w:val="en-US"/>
              </w:rPr>
              <w:t>192</w:t>
            </w:r>
          </w:p>
        </w:tc>
      </w:tr>
      <w:tr w:rsidR="00F13C46" w:rsidRPr="00F13C46" w14:paraId="17BAA749" w14:textId="77777777" w:rsidTr="00F13C46">
        <w:tc>
          <w:tcPr>
            <w:tcW w:w="704" w:type="dxa"/>
          </w:tcPr>
          <w:p w14:paraId="1CED9C4A" w14:textId="53AED770" w:rsidR="000745DE" w:rsidRPr="00F13C46" w:rsidRDefault="000745DE" w:rsidP="00A319B2">
            <w:pPr>
              <w:tabs>
                <w:tab w:val="left" w:pos="567"/>
              </w:tabs>
              <w:jc w:val="center"/>
              <w:rPr>
                <w:rFonts w:ascii="Tahoma" w:hAnsi="Tahoma" w:cs="Tahoma"/>
                <w:b/>
                <w:sz w:val="22"/>
                <w:szCs w:val="22"/>
              </w:rPr>
            </w:pPr>
            <w:r w:rsidRPr="00F13C46">
              <w:rPr>
                <w:rFonts w:ascii="Tahoma" w:hAnsi="Tahoma" w:cs="Tahoma"/>
                <w:b/>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14:paraId="62917FDF" w14:textId="77777777" w:rsidR="000745DE" w:rsidRPr="00F13C46" w:rsidRDefault="000745DE" w:rsidP="000745DE">
            <w:pPr>
              <w:tabs>
                <w:tab w:val="left" w:pos="567"/>
              </w:tabs>
              <w:ind w:firstLine="0"/>
              <w:jc w:val="left"/>
              <w:rPr>
                <w:rFonts w:ascii="Tahoma" w:hAnsi="Tahoma" w:cs="Tahoma"/>
                <w:b/>
                <w:sz w:val="22"/>
                <w:szCs w:val="22"/>
              </w:rPr>
            </w:pPr>
            <w:r w:rsidRPr="00F13C46">
              <w:rPr>
                <w:rFonts w:ascii="Tahoma" w:hAnsi="Tahoma" w:cs="Tahoma"/>
                <w:b/>
                <w:sz w:val="22"/>
                <w:szCs w:val="22"/>
              </w:rPr>
              <w:t>Projektinės veiklos koordinavimas</w:t>
            </w:r>
          </w:p>
        </w:tc>
        <w:tc>
          <w:tcPr>
            <w:tcW w:w="1843" w:type="dxa"/>
            <w:tcBorders>
              <w:top w:val="single" w:sz="4" w:space="0" w:color="auto"/>
              <w:left w:val="single" w:sz="4" w:space="0" w:color="auto"/>
              <w:bottom w:val="single" w:sz="4" w:space="0" w:color="auto"/>
              <w:right w:val="single" w:sz="4" w:space="0" w:color="auto"/>
            </w:tcBorders>
          </w:tcPr>
          <w:p w14:paraId="02E388AC" w14:textId="77777777" w:rsidR="000745DE" w:rsidRPr="00F13C46" w:rsidRDefault="000745DE" w:rsidP="000745DE">
            <w:pPr>
              <w:tabs>
                <w:tab w:val="left" w:pos="567"/>
              </w:tabs>
              <w:ind w:firstLine="0"/>
              <w:jc w:val="left"/>
              <w:rPr>
                <w:rFonts w:ascii="Tahoma" w:hAnsi="Tahoma" w:cs="Tahoma"/>
                <w:sz w:val="22"/>
                <w:szCs w:val="22"/>
              </w:rPr>
            </w:pPr>
            <w:r w:rsidRPr="00F13C46">
              <w:rPr>
                <w:rFonts w:ascii="Tahoma" w:hAnsi="Tahoma" w:cs="Tahoma"/>
                <w:sz w:val="22"/>
                <w:szCs w:val="22"/>
              </w:rPr>
              <w:t>žr. 4.3.3. p.**</w:t>
            </w:r>
          </w:p>
        </w:tc>
        <w:tc>
          <w:tcPr>
            <w:tcW w:w="1843" w:type="dxa"/>
            <w:tcBorders>
              <w:top w:val="single" w:sz="4" w:space="0" w:color="auto"/>
              <w:left w:val="single" w:sz="4" w:space="0" w:color="auto"/>
              <w:bottom w:val="single" w:sz="4" w:space="0" w:color="auto"/>
              <w:right w:val="single" w:sz="4" w:space="0" w:color="auto"/>
            </w:tcBorders>
          </w:tcPr>
          <w:p w14:paraId="6DFEEF38" w14:textId="570CB708" w:rsidR="000745DE" w:rsidRPr="00F13C46" w:rsidRDefault="000745DE" w:rsidP="000745DE">
            <w:pPr>
              <w:tabs>
                <w:tab w:val="left" w:pos="567"/>
              </w:tabs>
              <w:ind w:firstLine="0"/>
              <w:jc w:val="center"/>
              <w:rPr>
                <w:rFonts w:ascii="Tahoma" w:hAnsi="Tahoma" w:cs="Tahoma"/>
                <w:sz w:val="22"/>
                <w:szCs w:val="22"/>
              </w:rPr>
            </w:pPr>
            <w:r w:rsidRPr="00F13C46">
              <w:rPr>
                <w:rFonts w:ascii="Tahoma" w:hAnsi="Tahoma" w:cs="Tahoma"/>
                <w:sz w:val="22"/>
                <w:szCs w:val="22"/>
              </w:rPr>
              <w:t>akademinė valanda</w:t>
            </w:r>
          </w:p>
        </w:tc>
        <w:tc>
          <w:tcPr>
            <w:tcW w:w="1559" w:type="dxa"/>
            <w:tcBorders>
              <w:top w:val="single" w:sz="4" w:space="0" w:color="auto"/>
              <w:left w:val="single" w:sz="4" w:space="0" w:color="auto"/>
              <w:bottom w:val="single" w:sz="4" w:space="0" w:color="auto"/>
              <w:right w:val="single" w:sz="4" w:space="0" w:color="auto"/>
            </w:tcBorders>
          </w:tcPr>
          <w:p w14:paraId="682C3526" w14:textId="6DE84401" w:rsidR="000745DE" w:rsidRPr="00F13C46" w:rsidRDefault="004A1C0B" w:rsidP="000745DE">
            <w:pPr>
              <w:tabs>
                <w:tab w:val="left" w:pos="567"/>
              </w:tabs>
              <w:jc w:val="left"/>
              <w:rPr>
                <w:rFonts w:ascii="Tahoma" w:hAnsi="Tahoma" w:cs="Tahoma"/>
                <w:sz w:val="22"/>
                <w:szCs w:val="22"/>
              </w:rPr>
            </w:pPr>
            <w:r w:rsidRPr="00F13C46">
              <w:rPr>
                <w:rFonts w:ascii="Tahoma" w:hAnsi="Tahoma" w:cs="Tahoma"/>
                <w:sz w:val="22"/>
                <w:szCs w:val="22"/>
              </w:rPr>
              <w:t>20</w:t>
            </w:r>
          </w:p>
        </w:tc>
        <w:tc>
          <w:tcPr>
            <w:tcW w:w="1276" w:type="dxa"/>
            <w:tcBorders>
              <w:top w:val="single" w:sz="4" w:space="0" w:color="auto"/>
              <w:left w:val="single" w:sz="4" w:space="0" w:color="auto"/>
              <w:bottom w:val="single" w:sz="4" w:space="0" w:color="auto"/>
              <w:right w:val="single" w:sz="4" w:space="0" w:color="auto"/>
            </w:tcBorders>
          </w:tcPr>
          <w:p w14:paraId="02FFE2AD" w14:textId="77777777" w:rsidR="000745DE" w:rsidRPr="00F13C46" w:rsidRDefault="000745DE" w:rsidP="000745DE">
            <w:pPr>
              <w:tabs>
                <w:tab w:val="left" w:pos="567"/>
              </w:tabs>
              <w:jc w:val="left"/>
              <w:rPr>
                <w:rFonts w:ascii="Tahoma" w:hAnsi="Tahoma" w:cs="Tahoma"/>
                <w:sz w:val="22"/>
                <w:szCs w:val="22"/>
              </w:rPr>
            </w:pPr>
            <w:r w:rsidRPr="00F13C46">
              <w:rPr>
                <w:rFonts w:ascii="Tahoma" w:hAnsi="Tahoma" w:cs="Tahoma"/>
                <w:sz w:val="22"/>
                <w:szCs w:val="22"/>
              </w:rPr>
              <w:t>3</w:t>
            </w:r>
          </w:p>
        </w:tc>
        <w:tc>
          <w:tcPr>
            <w:tcW w:w="4536" w:type="dxa"/>
            <w:tcBorders>
              <w:top w:val="single" w:sz="4" w:space="0" w:color="auto"/>
              <w:left w:val="single" w:sz="4" w:space="0" w:color="auto"/>
              <w:bottom w:val="single" w:sz="4" w:space="0" w:color="auto"/>
              <w:right w:val="single" w:sz="4" w:space="0" w:color="auto"/>
            </w:tcBorders>
          </w:tcPr>
          <w:p w14:paraId="2DA7C198" w14:textId="10E8BA66" w:rsidR="000745DE" w:rsidRPr="00F13C46" w:rsidRDefault="00FB4A05" w:rsidP="00F13C46">
            <w:pPr>
              <w:tabs>
                <w:tab w:val="left" w:pos="567"/>
              </w:tabs>
              <w:jc w:val="center"/>
              <w:rPr>
                <w:rFonts w:ascii="Tahoma" w:hAnsi="Tahoma" w:cs="Tahoma"/>
                <w:sz w:val="22"/>
                <w:szCs w:val="22"/>
              </w:rPr>
            </w:pPr>
            <w:r w:rsidRPr="00F13C46">
              <w:rPr>
                <w:rFonts w:ascii="Tahoma" w:hAnsi="Tahoma" w:cs="Tahoma"/>
                <w:sz w:val="22"/>
                <w:szCs w:val="22"/>
              </w:rPr>
              <w:t>60</w:t>
            </w:r>
          </w:p>
        </w:tc>
      </w:tr>
      <w:tr w:rsidR="00F13C46" w:rsidRPr="00F13C46" w14:paraId="6B2F27F3" w14:textId="77777777" w:rsidTr="00F13C46">
        <w:tc>
          <w:tcPr>
            <w:tcW w:w="704" w:type="dxa"/>
          </w:tcPr>
          <w:p w14:paraId="6EB05570" w14:textId="758BD0B5" w:rsidR="000745DE" w:rsidRPr="00F13C46" w:rsidRDefault="000745DE" w:rsidP="00A319B2">
            <w:pPr>
              <w:tabs>
                <w:tab w:val="left" w:pos="567"/>
              </w:tabs>
              <w:jc w:val="center"/>
              <w:rPr>
                <w:rFonts w:ascii="Tahoma" w:hAnsi="Tahoma" w:cs="Tahoma"/>
                <w:b/>
                <w:sz w:val="22"/>
                <w:szCs w:val="22"/>
              </w:rPr>
            </w:pPr>
            <w:r w:rsidRPr="00F13C46">
              <w:rPr>
                <w:rFonts w:ascii="Tahoma" w:hAnsi="Tahoma" w:cs="Tahoma"/>
                <w:b/>
                <w:sz w:val="22"/>
                <w:szCs w:val="22"/>
              </w:rPr>
              <w:t>14.</w:t>
            </w:r>
          </w:p>
        </w:tc>
        <w:tc>
          <w:tcPr>
            <w:tcW w:w="2835" w:type="dxa"/>
            <w:tcBorders>
              <w:top w:val="single" w:sz="4" w:space="0" w:color="auto"/>
              <w:left w:val="single" w:sz="4" w:space="0" w:color="auto"/>
              <w:bottom w:val="single" w:sz="4" w:space="0" w:color="auto"/>
              <w:right w:val="single" w:sz="4" w:space="0" w:color="auto"/>
            </w:tcBorders>
          </w:tcPr>
          <w:p w14:paraId="7DCA932F" w14:textId="77777777" w:rsidR="000745DE" w:rsidRPr="00F13C46" w:rsidRDefault="000745DE" w:rsidP="000745DE">
            <w:pPr>
              <w:tabs>
                <w:tab w:val="left" w:pos="567"/>
              </w:tabs>
              <w:ind w:firstLine="0"/>
              <w:jc w:val="left"/>
              <w:rPr>
                <w:rFonts w:ascii="Tahoma" w:hAnsi="Tahoma" w:cs="Tahoma"/>
                <w:b/>
                <w:sz w:val="22"/>
                <w:szCs w:val="22"/>
              </w:rPr>
            </w:pPr>
            <w:r w:rsidRPr="00F13C46">
              <w:rPr>
                <w:rFonts w:ascii="Tahoma" w:hAnsi="Tahoma" w:cs="Tahoma"/>
                <w:b/>
                <w:sz w:val="22"/>
                <w:szCs w:val="22"/>
              </w:rPr>
              <w:t>Prisijungimai prie e-mokymų platformos (12 mėn. laikotarpiui)</w:t>
            </w:r>
          </w:p>
        </w:tc>
        <w:tc>
          <w:tcPr>
            <w:tcW w:w="1843" w:type="dxa"/>
            <w:tcBorders>
              <w:top w:val="single" w:sz="4" w:space="0" w:color="auto"/>
              <w:left w:val="single" w:sz="4" w:space="0" w:color="auto"/>
              <w:bottom w:val="single" w:sz="4" w:space="0" w:color="auto"/>
              <w:right w:val="single" w:sz="4" w:space="0" w:color="auto"/>
            </w:tcBorders>
          </w:tcPr>
          <w:p w14:paraId="5F7D68AF" w14:textId="77777777" w:rsidR="000745DE" w:rsidRPr="00F13C46" w:rsidRDefault="000745DE" w:rsidP="000745DE">
            <w:pPr>
              <w:tabs>
                <w:tab w:val="left" w:pos="567"/>
              </w:tabs>
              <w:ind w:firstLine="0"/>
              <w:jc w:val="left"/>
              <w:rPr>
                <w:rFonts w:ascii="Tahoma" w:hAnsi="Tahoma" w:cs="Tahoma"/>
                <w:sz w:val="22"/>
                <w:szCs w:val="22"/>
              </w:rPr>
            </w:pPr>
            <w:r w:rsidRPr="00F13C46">
              <w:rPr>
                <w:rFonts w:ascii="Tahoma" w:hAnsi="Tahoma" w:cs="Tahoma"/>
                <w:sz w:val="22"/>
                <w:szCs w:val="22"/>
              </w:rPr>
              <w:t>žr. 4.3.4. p.**</w:t>
            </w:r>
          </w:p>
        </w:tc>
        <w:tc>
          <w:tcPr>
            <w:tcW w:w="1843" w:type="dxa"/>
            <w:tcBorders>
              <w:top w:val="single" w:sz="4" w:space="0" w:color="auto"/>
              <w:left w:val="single" w:sz="4" w:space="0" w:color="auto"/>
              <w:bottom w:val="single" w:sz="4" w:space="0" w:color="auto"/>
              <w:right w:val="single" w:sz="4" w:space="0" w:color="auto"/>
            </w:tcBorders>
          </w:tcPr>
          <w:p w14:paraId="6925F017" w14:textId="77777777" w:rsidR="000745DE" w:rsidRPr="00F13C46" w:rsidRDefault="000745DE" w:rsidP="000745DE">
            <w:pPr>
              <w:tabs>
                <w:tab w:val="left" w:pos="567"/>
              </w:tabs>
              <w:ind w:firstLine="0"/>
              <w:jc w:val="center"/>
              <w:rPr>
                <w:rFonts w:ascii="Tahoma" w:hAnsi="Tahoma" w:cs="Tahoma"/>
                <w:sz w:val="22"/>
                <w:szCs w:val="22"/>
                <w:lang w:val="en-US"/>
              </w:rPr>
            </w:pPr>
            <w:r w:rsidRPr="00F13C46">
              <w:rPr>
                <w:rFonts w:ascii="Tahoma" w:hAnsi="Tahoma" w:cs="Tahoma"/>
                <w:sz w:val="22"/>
                <w:szCs w:val="22"/>
              </w:rPr>
              <w:t>vnt.</w:t>
            </w:r>
          </w:p>
        </w:tc>
        <w:tc>
          <w:tcPr>
            <w:tcW w:w="1559" w:type="dxa"/>
            <w:tcBorders>
              <w:top w:val="single" w:sz="4" w:space="0" w:color="auto"/>
              <w:left w:val="single" w:sz="4" w:space="0" w:color="auto"/>
              <w:bottom w:val="single" w:sz="4" w:space="0" w:color="auto"/>
              <w:right w:val="single" w:sz="4" w:space="0" w:color="auto"/>
            </w:tcBorders>
          </w:tcPr>
          <w:p w14:paraId="6F789F7C" w14:textId="2A83A2FF" w:rsidR="000745DE" w:rsidRPr="00F13C46" w:rsidRDefault="000745DE" w:rsidP="000745DE">
            <w:pPr>
              <w:tabs>
                <w:tab w:val="left" w:pos="567"/>
              </w:tabs>
              <w:jc w:val="left"/>
              <w:rPr>
                <w:rFonts w:ascii="Tahoma" w:hAnsi="Tahoma" w:cs="Tahoma"/>
                <w:sz w:val="22"/>
                <w:szCs w:val="22"/>
              </w:rPr>
            </w:pPr>
            <w:r w:rsidRPr="00F13C46">
              <w:rPr>
                <w:rFonts w:ascii="Tahoma" w:hAnsi="Tahoma" w:cs="Tahoma"/>
                <w:sz w:val="22"/>
                <w:szCs w:val="22"/>
              </w:rPr>
              <w:t>15</w:t>
            </w:r>
          </w:p>
        </w:tc>
        <w:tc>
          <w:tcPr>
            <w:tcW w:w="1276" w:type="dxa"/>
            <w:tcBorders>
              <w:top w:val="single" w:sz="4" w:space="0" w:color="auto"/>
              <w:left w:val="single" w:sz="4" w:space="0" w:color="auto"/>
              <w:bottom w:val="single" w:sz="4" w:space="0" w:color="auto"/>
              <w:right w:val="single" w:sz="4" w:space="0" w:color="auto"/>
            </w:tcBorders>
          </w:tcPr>
          <w:p w14:paraId="018B3EED" w14:textId="77777777" w:rsidR="000745DE" w:rsidRPr="00F13C46" w:rsidRDefault="000745DE" w:rsidP="000745DE">
            <w:pPr>
              <w:tabs>
                <w:tab w:val="left" w:pos="567"/>
              </w:tabs>
              <w:jc w:val="left"/>
              <w:rPr>
                <w:rFonts w:ascii="Tahoma" w:hAnsi="Tahoma" w:cs="Tahoma"/>
                <w:sz w:val="22"/>
                <w:szCs w:val="22"/>
                <w:lang w:val="en-US"/>
              </w:rPr>
            </w:pPr>
            <w:r w:rsidRPr="00F13C46">
              <w:rPr>
                <w:rFonts w:ascii="Tahoma" w:hAnsi="Tahoma" w:cs="Tahoma"/>
                <w:sz w:val="22"/>
                <w:szCs w:val="22"/>
                <w:lang w:val="en-US"/>
              </w:rPr>
              <w:t>3</w:t>
            </w:r>
          </w:p>
        </w:tc>
        <w:tc>
          <w:tcPr>
            <w:tcW w:w="4536" w:type="dxa"/>
            <w:tcBorders>
              <w:top w:val="single" w:sz="4" w:space="0" w:color="auto"/>
              <w:left w:val="single" w:sz="4" w:space="0" w:color="auto"/>
              <w:bottom w:val="single" w:sz="4" w:space="0" w:color="auto"/>
              <w:right w:val="single" w:sz="4" w:space="0" w:color="auto"/>
            </w:tcBorders>
          </w:tcPr>
          <w:p w14:paraId="55F9CCB5" w14:textId="78206BC3" w:rsidR="000745DE" w:rsidRPr="00F13C46" w:rsidRDefault="00FB4A05" w:rsidP="00F13C46">
            <w:pPr>
              <w:tabs>
                <w:tab w:val="left" w:pos="567"/>
              </w:tabs>
              <w:jc w:val="center"/>
              <w:rPr>
                <w:rFonts w:ascii="Tahoma" w:hAnsi="Tahoma" w:cs="Tahoma"/>
                <w:sz w:val="22"/>
                <w:szCs w:val="22"/>
                <w:lang w:val="en-US"/>
              </w:rPr>
            </w:pPr>
            <w:r w:rsidRPr="00F13C46">
              <w:rPr>
                <w:rFonts w:ascii="Tahoma" w:hAnsi="Tahoma" w:cs="Tahoma"/>
                <w:sz w:val="22"/>
                <w:szCs w:val="22"/>
                <w:lang w:val="en-US"/>
              </w:rPr>
              <w:t>45</w:t>
            </w:r>
          </w:p>
        </w:tc>
      </w:tr>
      <w:tr w:rsidR="00F13C46" w:rsidRPr="00F13C46" w14:paraId="51562770" w14:textId="77777777" w:rsidTr="00F13C46">
        <w:tc>
          <w:tcPr>
            <w:tcW w:w="704" w:type="dxa"/>
          </w:tcPr>
          <w:p w14:paraId="0B1C85AC" w14:textId="0FD2949C" w:rsidR="000745DE" w:rsidRPr="00F13C46" w:rsidRDefault="000745DE" w:rsidP="00A319B2">
            <w:pPr>
              <w:tabs>
                <w:tab w:val="left" w:pos="567"/>
              </w:tabs>
              <w:jc w:val="center"/>
              <w:rPr>
                <w:rFonts w:ascii="Tahoma" w:hAnsi="Tahoma" w:cs="Tahoma"/>
                <w:b/>
                <w:sz w:val="22"/>
                <w:szCs w:val="22"/>
              </w:rPr>
            </w:pPr>
            <w:r w:rsidRPr="00F13C46">
              <w:rPr>
                <w:rFonts w:ascii="Tahoma" w:hAnsi="Tahoma" w:cs="Tahoma"/>
                <w:b/>
                <w:sz w:val="22"/>
                <w:szCs w:val="22"/>
              </w:rPr>
              <w:t>15.</w:t>
            </w:r>
          </w:p>
          <w:p w14:paraId="6040DCA4" w14:textId="77777777" w:rsidR="000745DE" w:rsidRPr="00F13C46" w:rsidRDefault="000745DE" w:rsidP="00A319B2">
            <w:pPr>
              <w:tabs>
                <w:tab w:val="left" w:pos="567"/>
              </w:tabs>
              <w:jc w:val="center"/>
              <w:rPr>
                <w:rFonts w:ascii="Tahoma" w:hAnsi="Tahoma" w:cs="Tahoma"/>
                <w:b/>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35D7285" w14:textId="77777777" w:rsidR="000745DE" w:rsidRPr="00F13C46" w:rsidRDefault="000745DE" w:rsidP="000745DE">
            <w:pPr>
              <w:tabs>
                <w:tab w:val="left" w:pos="567"/>
              </w:tabs>
              <w:ind w:firstLine="0"/>
              <w:jc w:val="left"/>
              <w:rPr>
                <w:rFonts w:ascii="Tahoma" w:hAnsi="Tahoma" w:cs="Tahoma"/>
                <w:b/>
                <w:sz w:val="22"/>
                <w:szCs w:val="22"/>
              </w:rPr>
            </w:pPr>
            <w:r w:rsidRPr="00F13C46">
              <w:rPr>
                <w:rFonts w:ascii="Tahoma" w:hAnsi="Tahoma" w:cs="Tahoma"/>
                <w:b/>
                <w:sz w:val="22"/>
                <w:szCs w:val="22"/>
              </w:rPr>
              <w:t>Individualios Ugdymo programos dalyvių konsultacijos</w:t>
            </w:r>
          </w:p>
        </w:tc>
        <w:tc>
          <w:tcPr>
            <w:tcW w:w="1843" w:type="dxa"/>
            <w:tcBorders>
              <w:top w:val="single" w:sz="4" w:space="0" w:color="auto"/>
              <w:left w:val="single" w:sz="4" w:space="0" w:color="auto"/>
              <w:bottom w:val="single" w:sz="4" w:space="0" w:color="auto"/>
              <w:right w:val="single" w:sz="4" w:space="0" w:color="auto"/>
            </w:tcBorders>
          </w:tcPr>
          <w:p w14:paraId="22FF2439" w14:textId="77777777" w:rsidR="000745DE" w:rsidRPr="00F13C46" w:rsidRDefault="000745DE" w:rsidP="000745DE">
            <w:pPr>
              <w:tabs>
                <w:tab w:val="left" w:pos="567"/>
              </w:tabs>
              <w:ind w:firstLine="0"/>
              <w:jc w:val="left"/>
              <w:rPr>
                <w:rFonts w:ascii="Tahoma" w:hAnsi="Tahoma" w:cs="Tahoma"/>
                <w:sz w:val="22"/>
                <w:szCs w:val="22"/>
              </w:rPr>
            </w:pPr>
            <w:r w:rsidRPr="00F13C46">
              <w:rPr>
                <w:rFonts w:ascii="Tahoma" w:hAnsi="Tahoma" w:cs="Tahoma"/>
                <w:sz w:val="22"/>
                <w:szCs w:val="22"/>
              </w:rPr>
              <w:t>žr. 4.3.5. p.**</w:t>
            </w:r>
          </w:p>
        </w:tc>
        <w:tc>
          <w:tcPr>
            <w:tcW w:w="1843" w:type="dxa"/>
            <w:tcBorders>
              <w:top w:val="single" w:sz="4" w:space="0" w:color="auto"/>
              <w:left w:val="single" w:sz="4" w:space="0" w:color="auto"/>
              <w:bottom w:val="single" w:sz="4" w:space="0" w:color="auto"/>
              <w:right w:val="single" w:sz="4" w:space="0" w:color="auto"/>
            </w:tcBorders>
          </w:tcPr>
          <w:p w14:paraId="311D5242" w14:textId="77777777" w:rsidR="000745DE" w:rsidRPr="00F13C46" w:rsidRDefault="000745DE" w:rsidP="000745DE">
            <w:pPr>
              <w:tabs>
                <w:tab w:val="left" w:pos="567"/>
              </w:tabs>
              <w:ind w:firstLine="0"/>
              <w:jc w:val="center"/>
              <w:rPr>
                <w:rFonts w:ascii="Tahoma" w:hAnsi="Tahoma" w:cs="Tahoma"/>
                <w:sz w:val="22"/>
                <w:szCs w:val="22"/>
                <w:lang w:val="en-US"/>
              </w:rPr>
            </w:pPr>
            <w:r w:rsidRPr="00F13C46">
              <w:rPr>
                <w:rFonts w:ascii="Tahoma" w:hAnsi="Tahoma" w:cs="Tahoma"/>
                <w:sz w:val="22"/>
                <w:szCs w:val="22"/>
              </w:rPr>
              <w:t>astronominė valanda</w:t>
            </w:r>
          </w:p>
        </w:tc>
        <w:tc>
          <w:tcPr>
            <w:tcW w:w="1559" w:type="dxa"/>
            <w:tcBorders>
              <w:top w:val="single" w:sz="4" w:space="0" w:color="auto"/>
              <w:left w:val="single" w:sz="4" w:space="0" w:color="auto"/>
              <w:bottom w:val="single" w:sz="4" w:space="0" w:color="auto"/>
              <w:right w:val="single" w:sz="4" w:space="0" w:color="auto"/>
            </w:tcBorders>
          </w:tcPr>
          <w:p w14:paraId="4CE9869E" w14:textId="766D5A9E" w:rsidR="000745DE" w:rsidRPr="00F13C46" w:rsidRDefault="000745DE" w:rsidP="000745DE">
            <w:pPr>
              <w:tabs>
                <w:tab w:val="left" w:pos="567"/>
              </w:tabs>
              <w:jc w:val="left"/>
              <w:rPr>
                <w:rFonts w:ascii="Tahoma" w:hAnsi="Tahoma" w:cs="Tahoma"/>
                <w:sz w:val="22"/>
                <w:szCs w:val="22"/>
                <w:lang w:val="en-US"/>
              </w:rPr>
            </w:pPr>
            <w:r w:rsidRPr="00F13C46">
              <w:rPr>
                <w:rFonts w:ascii="Tahoma" w:hAnsi="Tahoma" w:cs="Tahoma"/>
                <w:sz w:val="22"/>
                <w:szCs w:val="22"/>
                <w:lang w:val="en-US"/>
              </w:rPr>
              <w:t>30</w:t>
            </w:r>
          </w:p>
        </w:tc>
        <w:tc>
          <w:tcPr>
            <w:tcW w:w="1276" w:type="dxa"/>
            <w:tcBorders>
              <w:top w:val="single" w:sz="4" w:space="0" w:color="auto"/>
              <w:left w:val="single" w:sz="4" w:space="0" w:color="auto"/>
              <w:bottom w:val="single" w:sz="4" w:space="0" w:color="auto"/>
              <w:right w:val="single" w:sz="4" w:space="0" w:color="auto"/>
            </w:tcBorders>
          </w:tcPr>
          <w:p w14:paraId="35DE30AB" w14:textId="77777777" w:rsidR="000745DE" w:rsidRPr="00F13C46" w:rsidRDefault="000745DE" w:rsidP="000745DE">
            <w:pPr>
              <w:tabs>
                <w:tab w:val="left" w:pos="567"/>
              </w:tabs>
              <w:jc w:val="left"/>
              <w:rPr>
                <w:rFonts w:ascii="Tahoma" w:hAnsi="Tahoma" w:cs="Tahoma"/>
                <w:sz w:val="22"/>
                <w:szCs w:val="22"/>
                <w:lang w:val="en-US"/>
              </w:rPr>
            </w:pPr>
            <w:r w:rsidRPr="00F13C46">
              <w:rPr>
                <w:rFonts w:ascii="Tahoma" w:hAnsi="Tahoma" w:cs="Tahoma"/>
                <w:sz w:val="22"/>
                <w:szCs w:val="22"/>
                <w:lang w:val="en-US"/>
              </w:rPr>
              <w:t>3</w:t>
            </w:r>
          </w:p>
        </w:tc>
        <w:tc>
          <w:tcPr>
            <w:tcW w:w="4536" w:type="dxa"/>
            <w:tcBorders>
              <w:top w:val="single" w:sz="4" w:space="0" w:color="auto"/>
              <w:left w:val="single" w:sz="4" w:space="0" w:color="auto"/>
              <w:bottom w:val="single" w:sz="4" w:space="0" w:color="auto"/>
              <w:right w:val="single" w:sz="4" w:space="0" w:color="auto"/>
            </w:tcBorders>
          </w:tcPr>
          <w:p w14:paraId="27FDDEB9" w14:textId="535C8F05" w:rsidR="000745DE" w:rsidRPr="00F13C46" w:rsidRDefault="00FB4A05" w:rsidP="00F13C46">
            <w:pPr>
              <w:tabs>
                <w:tab w:val="left" w:pos="567"/>
              </w:tabs>
              <w:jc w:val="center"/>
              <w:rPr>
                <w:rFonts w:ascii="Tahoma" w:hAnsi="Tahoma" w:cs="Tahoma"/>
                <w:sz w:val="22"/>
                <w:szCs w:val="22"/>
              </w:rPr>
            </w:pPr>
            <w:r w:rsidRPr="00F13C46">
              <w:rPr>
                <w:rFonts w:ascii="Tahoma" w:hAnsi="Tahoma" w:cs="Tahoma"/>
                <w:sz w:val="22"/>
                <w:szCs w:val="22"/>
              </w:rPr>
              <w:t>90</w:t>
            </w:r>
          </w:p>
        </w:tc>
      </w:tr>
      <w:tr w:rsidR="00F13C46" w:rsidRPr="00F13C46" w14:paraId="58B92FAA" w14:textId="77777777" w:rsidTr="00F13C46">
        <w:tc>
          <w:tcPr>
            <w:tcW w:w="704" w:type="dxa"/>
          </w:tcPr>
          <w:p w14:paraId="7133D16C" w14:textId="1C9BEB08" w:rsidR="000745DE" w:rsidRPr="00F13C46" w:rsidRDefault="000745DE" w:rsidP="00A319B2">
            <w:pPr>
              <w:tabs>
                <w:tab w:val="left" w:pos="567"/>
              </w:tabs>
              <w:jc w:val="center"/>
              <w:rPr>
                <w:rFonts w:ascii="Tahoma" w:hAnsi="Tahoma" w:cs="Tahoma"/>
                <w:b/>
                <w:sz w:val="22"/>
                <w:szCs w:val="22"/>
              </w:rPr>
            </w:pPr>
            <w:r w:rsidRPr="00F13C46">
              <w:rPr>
                <w:rFonts w:ascii="Tahoma" w:hAnsi="Tahoma" w:cs="Tahoma"/>
                <w:b/>
                <w:sz w:val="22"/>
                <w:szCs w:val="22"/>
              </w:rPr>
              <w:t>16.</w:t>
            </w:r>
          </w:p>
        </w:tc>
        <w:tc>
          <w:tcPr>
            <w:tcW w:w="2835" w:type="dxa"/>
            <w:tcBorders>
              <w:top w:val="single" w:sz="4" w:space="0" w:color="auto"/>
              <w:left w:val="single" w:sz="4" w:space="0" w:color="auto"/>
              <w:bottom w:val="single" w:sz="4" w:space="0" w:color="auto"/>
              <w:right w:val="single" w:sz="4" w:space="0" w:color="auto"/>
            </w:tcBorders>
          </w:tcPr>
          <w:p w14:paraId="6BF5FEFD" w14:textId="77777777" w:rsidR="000745DE" w:rsidRPr="00F13C46" w:rsidRDefault="000745DE" w:rsidP="000745DE">
            <w:pPr>
              <w:tabs>
                <w:tab w:val="left" w:pos="567"/>
              </w:tabs>
              <w:ind w:firstLine="0"/>
              <w:jc w:val="left"/>
              <w:rPr>
                <w:rFonts w:ascii="Tahoma" w:hAnsi="Tahoma" w:cs="Tahoma"/>
                <w:b/>
                <w:sz w:val="22"/>
                <w:szCs w:val="22"/>
              </w:rPr>
            </w:pPr>
            <w:r w:rsidRPr="00F13C46">
              <w:rPr>
                <w:rFonts w:ascii="Tahoma" w:hAnsi="Tahoma" w:cs="Tahoma"/>
                <w:b/>
                <w:sz w:val="22"/>
                <w:szCs w:val="22"/>
              </w:rPr>
              <w:t>Patalpų ir įrangos nuoma</w:t>
            </w:r>
          </w:p>
        </w:tc>
        <w:tc>
          <w:tcPr>
            <w:tcW w:w="1843" w:type="dxa"/>
            <w:tcBorders>
              <w:top w:val="single" w:sz="4" w:space="0" w:color="auto"/>
              <w:left w:val="single" w:sz="4" w:space="0" w:color="auto"/>
              <w:bottom w:val="single" w:sz="4" w:space="0" w:color="auto"/>
              <w:right w:val="single" w:sz="4" w:space="0" w:color="auto"/>
            </w:tcBorders>
          </w:tcPr>
          <w:p w14:paraId="57441955" w14:textId="77777777" w:rsidR="000745DE" w:rsidRPr="00F13C46" w:rsidRDefault="000745DE" w:rsidP="000745DE">
            <w:pPr>
              <w:tabs>
                <w:tab w:val="left" w:pos="567"/>
              </w:tabs>
              <w:ind w:firstLine="0"/>
              <w:jc w:val="left"/>
              <w:rPr>
                <w:rFonts w:ascii="Tahoma" w:hAnsi="Tahoma" w:cs="Tahoma"/>
                <w:sz w:val="22"/>
                <w:szCs w:val="22"/>
              </w:rPr>
            </w:pPr>
            <w:r w:rsidRPr="00F13C46">
              <w:rPr>
                <w:rFonts w:ascii="Tahoma" w:hAnsi="Tahoma" w:cs="Tahoma"/>
                <w:sz w:val="22"/>
                <w:szCs w:val="22"/>
              </w:rPr>
              <w:t>žr. 4.3.6. p.</w:t>
            </w:r>
          </w:p>
        </w:tc>
        <w:tc>
          <w:tcPr>
            <w:tcW w:w="1843" w:type="dxa"/>
            <w:tcBorders>
              <w:top w:val="single" w:sz="4" w:space="0" w:color="auto"/>
              <w:left w:val="single" w:sz="4" w:space="0" w:color="auto"/>
              <w:bottom w:val="single" w:sz="4" w:space="0" w:color="auto"/>
              <w:right w:val="single" w:sz="4" w:space="0" w:color="auto"/>
            </w:tcBorders>
          </w:tcPr>
          <w:p w14:paraId="6A8CC198" w14:textId="77777777" w:rsidR="000745DE" w:rsidRPr="00F13C46" w:rsidRDefault="000745DE" w:rsidP="000745DE">
            <w:pPr>
              <w:tabs>
                <w:tab w:val="left" w:pos="567"/>
              </w:tabs>
              <w:ind w:firstLine="0"/>
              <w:jc w:val="center"/>
              <w:rPr>
                <w:rFonts w:ascii="Tahoma" w:hAnsi="Tahoma" w:cs="Tahoma"/>
                <w:sz w:val="22"/>
                <w:szCs w:val="22"/>
                <w:lang w:val="en-US"/>
              </w:rPr>
            </w:pPr>
            <w:r w:rsidRPr="00F13C46">
              <w:rPr>
                <w:rFonts w:ascii="Tahoma" w:hAnsi="Tahoma" w:cs="Tahoma"/>
                <w:sz w:val="22"/>
                <w:szCs w:val="22"/>
              </w:rPr>
              <w:t>darbo diena</w:t>
            </w:r>
          </w:p>
        </w:tc>
        <w:tc>
          <w:tcPr>
            <w:tcW w:w="1559" w:type="dxa"/>
            <w:tcBorders>
              <w:top w:val="single" w:sz="4" w:space="0" w:color="auto"/>
              <w:left w:val="single" w:sz="4" w:space="0" w:color="auto"/>
              <w:bottom w:val="single" w:sz="4" w:space="0" w:color="auto"/>
              <w:right w:val="single" w:sz="4" w:space="0" w:color="auto"/>
            </w:tcBorders>
          </w:tcPr>
          <w:p w14:paraId="34EBDDC1" w14:textId="77777777" w:rsidR="000745DE" w:rsidRPr="00F13C46" w:rsidRDefault="000745DE" w:rsidP="000745DE">
            <w:pPr>
              <w:tabs>
                <w:tab w:val="left" w:pos="567"/>
              </w:tabs>
              <w:jc w:val="left"/>
              <w:rPr>
                <w:rFonts w:ascii="Tahoma" w:hAnsi="Tahoma" w:cs="Tahoma"/>
                <w:sz w:val="22"/>
                <w:szCs w:val="22"/>
                <w:lang w:val="en-US"/>
              </w:rPr>
            </w:pPr>
            <w:r w:rsidRPr="00F13C46">
              <w:rPr>
                <w:rFonts w:ascii="Tahoma" w:hAnsi="Tahoma" w:cs="Tahoma"/>
                <w:sz w:val="22"/>
                <w:szCs w:val="22"/>
                <w:lang w:val="en-US"/>
              </w:rPr>
              <w:t>8</w:t>
            </w:r>
          </w:p>
        </w:tc>
        <w:tc>
          <w:tcPr>
            <w:tcW w:w="1276" w:type="dxa"/>
            <w:tcBorders>
              <w:top w:val="single" w:sz="4" w:space="0" w:color="auto"/>
              <w:left w:val="single" w:sz="4" w:space="0" w:color="auto"/>
              <w:bottom w:val="single" w:sz="4" w:space="0" w:color="auto"/>
              <w:right w:val="single" w:sz="4" w:space="0" w:color="auto"/>
            </w:tcBorders>
          </w:tcPr>
          <w:p w14:paraId="57A7006A" w14:textId="77777777" w:rsidR="000745DE" w:rsidRPr="00F13C46" w:rsidRDefault="000745DE" w:rsidP="000745DE">
            <w:pPr>
              <w:tabs>
                <w:tab w:val="left" w:pos="567"/>
              </w:tabs>
              <w:jc w:val="left"/>
              <w:rPr>
                <w:rFonts w:ascii="Tahoma" w:hAnsi="Tahoma" w:cs="Tahoma"/>
                <w:sz w:val="22"/>
                <w:szCs w:val="22"/>
                <w:lang w:val="en-US"/>
              </w:rPr>
            </w:pPr>
            <w:r w:rsidRPr="00F13C46">
              <w:rPr>
                <w:rFonts w:ascii="Tahoma" w:hAnsi="Tahoma" w:cs="Tahoma"/>
                <w:sz w:val="22"/>
                <w:szCs w:val="22"/>
                <w:lang w:val="en-US"/>
              </w:rPr>
              <w:t>3</w:t>
            </w:r>
          </w:p>
        </w:tc>
        <w:tc>
          <w:tcPr>
            <w:tcW w:w="4536" w:type="dxa"/>
            <w:tcBorders>
              <w:top w:val="single" w:sz="4" w:space="0" w:color="auto"/>
              <w:left w:val="single" w:sz="4" w:space="0" w:color="auto"/>
              <w:bottom w:val="single" w:sz="4" w:space="0" w:color="auto"/>
              <w:right w:val="single" w:sz="4" w:space="0" w:color="auto"/>
            </w:tcBorders>
          </w:tcPr>
          <w:p w14:paraId="3CC7D167" w14:textId="70A3DCD3" w:rsidR="000745DE" w:rsidRPr="00F13C46" w:rsidRDefault="00FB4A05" w:rsidP="00F13C46">
            <w:pPr>
              <w:tabs>
                <w:tab w:val="left" w:pos="567"/>
              </w:tabs>
              <w:jc w:val="center"/>
              <w:rPr>
                <w:rFonts w:ascii="Tahoma" w:hAnsi="Tahoma" w:cs="Tahoma"/>
                <w:sz w:val="22"/>
                <w:szCs w:val="22"/>
                <w:lang w:val="en-US"/>
              </w:rPr>
            </w:pPr>
            <w:r w:rsidRPr="00F13C46">
              <w:rPr>
                <w:rFonts w:ascii="Tahoma" w:hAnsi="Tahoma" w:cs="Tahoma"/>
                <w:sz w:val="22"/>
                <w:szCs w:val="22"/>
                <w:lang w:val="en-US"/>
              </w:rPr>
              <w:t>24</w:t>
            </w:r>
          </w:p>
        </w:tc>
      </w:tr>
      <w:tr w:rsidR="00F13C46" w:rsidRPr="00F13C46" w14:paraId="7E9CE5EC" w14:textId="77777777" w:rsidTr="00F13C46">
        <w:tc>
          <w:tcPr>
            <w:tcW w:w="704" w:type="dxa"/>
          </w:tcPr>
          <w:p w14:paraId="53665F07" w14:textId="24945AE3" w:rsidR="000745DE" w:rsidRPr="00F13C46" w:rsidRDefault="000745DE" w:rsidP="00A319B2">
            <w:pPr>
              <w:tabs>
                <w:tab w:val="left" w:pos="567"/>
              </w:tabs>
              <w:jc w:val="center"/>
              <w:rPr>
                <w:rFonts w:ascii="Tahoma" w:hAnsi="Tahoma" w:cs="Tahoma"/>
                <w:b/>
                <w:sz w:val="22"/>
                <w:szCs w:val="22"/>
              </w:rPr>
            </w:pPr>
            <w:r w:rsidRPr="00F13C46">
              <w:rPr>
                <w:rFonts w:ascii="Tahoma" w:hAnsi="Tahoma" w:cs="Tahoma"/>
                <w:b/>
                <w:sz w:val="22"/>
                <w:szCs w:val="22"/>
              </w:rPr>
              <w:t>17.</w:t>
            </w:r>
          </w:p>
        </w:tc>
        <w:tc>
          <w:tcPr>
            <w:tcW w:w="2835" w:type="dxa"/>
            <w:tcBorders>
              <w:top w:val="single" w:sz="4" w:space="0" w:color="auto"/>
              <w:left w:val="single" w:sz="4" w:space="0" w:color="auto"/>
              <w:bottom w:val="single" w:sz="4" w:space="0" w:color="auto"/>
              <w:right w:val="single" w:sz="4" w:space="0" w:color="auto"/>
            </w:tcBorders>
          </w:tcPr>
          <w:p w14:paraId="19587A52" w14:textId="77777777" w:rsidR="000745DE" w:rsidRPr="00F13C46" w:rsidRDefault="000745DE" w:rsidP="000745DE">
            <w:pPr>
              <w:tabs>
                <w:tab w:val="left" w:pos="567"/>
              </w:tabs>
              <w:ind w:firstLine="0"/>
              <w:jc w:val="left"/>
              <w:rPr>
                <w:rFonts w:ascii="Tahoma" w:hAnsi="Tahoma" w:cs="Tahoma"/>
                <w:b/>
                <w:sz w:val="22"/>
                <w:szCs w:val="22"/>
              </w:rPr>
            </w:pPr>
            <w:r w:rsidRPr="00F13C46">
              <w:rPr>
                <w:rFonts w:ascii="Tahoma" w:hAnsi="Tahoma" w:cs="Tahoma"/>
                <w:b/>
                <w:sz w:val="22"/>
                <w:szCs w:val="22"/>
              </w:rPr>
              <w:t xml:space="preserve">Kavos pertraukėlių organizavimas </w:t>
            </w:r>
          </w:p>
        </w:tc>
        <w:tc>
          <w:tcPr>
            <w:tcW w:w="1843" w:type="dxa"/>
            <w:tcBorders>
              <w:top w:val="single" w:sz="4" w:space="0" w:color="auto"/>
              <w:left w:val="single" w:sz="4" w:space="0" w:color="auto"/>
              <w:bottom w:val="single" w:sz="4" w:space="0" w:color="auto"/>
              <w:right w:val="single" w:sz="4" w:space="0" w:color="auto"/>
            </w:tcBorders>
          </w:tcPr>
          <w:p w14:paraId="7259490B" w14:textId="77777777" w:rsidR="000745DE" w:rsidRPr="00F13C46" w:rsidRDefault="000745DE" w:rsidP="000745DE">
            <w:pPr>
              <w:tabs>
                <w:tab w:val="left" w:pos="567"/>
              </w:tabs>
              <w:ind w:firstLine="0"/>
              <w:jc w:val="left"/>
              <w:rPr>
                <w:rFonts w:ascii="Tahoma" w:hAnsi="Tahoma" w:cs="Tahoma"/>
                <w:sz w:val="22"/>
                <w:szCs w:val="22"/>
              </w:rPr>
            </w:pPr>
            <w:r w:rsidRPr="00F13C46">
              <w:rPr>
                <w:rFonts w:ascii="Tahoma" w:hAnsi="Tahoma" w:cs="Tahoma"/>
                <w:sz w:val="22"/>
                <w:szCs w:val="22"/>
              </w:rPr>
              <w:t>žr. 4.3.7. p.</w:t>
            </w:r>
          </w:p>
        </w:tc>
        <w:tc>
          <w:tcPr>
            <w:tcW w:w="1843" w:type="dxa"/>
            <w:tcBorders>
              <w:top w:val="single" w:sz="4" w:space="0" w:color="auto"/>
              <w:left w:val="single" w:sz="4" w:space="0" w:color="auto"/>
              <w:bottom w:val="single" w:sz="4" w:space="0" w:color="auto"/>
              <w:right w:val="single" w:sz="4" w:space="0" w:color="auto"/>
            </w:tcBorders>
          </w:tcPr>
          <w:p w14:paraId="6654201B" w14:textId="77777777" w:rsidR="000745DE" w:rsidRPr="00F13C46" w:rsidRDefault="000745DE" w:rsidP="000745DE">
            <w:pPr>
              <w:tabs>
                <w:tab w:val="left" w:pos="567"/>
              </w:tabs>
              <w:ind w:firstLine="0"/>
              <w:jc w:val="center"/>
              <w:rPr>
                <w:rFonts w:ascii="Tahoma" w:hAnsi="Tahoma" w:cs="Tahoma"/>
                <w:sz w:val="22"/>
                <w:szCs w:val="22"/>
              </w:rPr>
            </w:pPr>
            <w:r w:rsidRPr="00F13C46">
              <w:rPr>
                <w:rFonts w:ascii="Tahoma" w:hAnsi="Tahoma" w:cs="Tahoma"/>
                <w:sz w:val="22"/>
                <w:szCs w:val="22"/>
              </w:rPr>
              <w:t>vnt.</w:t>
            </w:r>
          </w:p>
        </w:tc>
        <w:tc>
          <w:tcPr>
            <w:tcW w:w="1559" w:type="dxa"/>
            <w:tcBorders>
              <w:top w:val="single" w:sz="4" w:space="0" w:color="auto"/>
              <w:left w:val="single" w:sz="4" w:space="0" w:color="auto"/>
              <w:bottom w:val="single" w:sz="4" w:space="0" w:color="auto"/>
              <w:right w:val="single" w:sz="4" w:space="0" w:color="auto"/>
            </w:tcBorders>
          </w:tcPr>
          <w:p w14:paraId="4460A86A" w14:textId="7397C008" w:rsidR="000745DE" w:rsidRPr="00F13C46" w:rsidRDefault="000745DE" w:rsidP="000745DE">
            <w:pPr>
              <w:tabs>
                <w:tab w:val="left" w:pos="567"/>
              </w:tabs>
              <w:jc w:val="left"/>
              <w:rPr>
                <w:rFonts w:ascii="Tahoma" w:hAnsi="Tahoma" w:cs="Tahoma"/>
                <w:sz w:val="22"/>
                <w:szCs w:val="22"/>
              </w:rPr>
            </w:pPr>
            <w:r w:rsidRPr="00F13C46">
              <w:rPr>
                <w:rFonts w:ascii="Tahoma" w:hAnsi="Tahoma" w:cs="Tahoma"/>
                <w:sz w:val="22"/>
                <w:szCs w:val="22"/>
              </w:rPr>
              <w:t>20</w:t>
            </w:r>
          </w:p>
        </w:tc>
        <w:tc>
          <w:tcPr>
            <w:tcW w:w="1276" w:type="dxa"/>
            <w:tcBorders>
              <w:top w:val="single" w:sz="4" w:space="0" w:color="auto"/>
              <w:left w:val="single" w:sz="4" w:space="0" w:color="auto"/>
              <w:bottom w:val="single" w:sz="4" w:space="0" w:color="auto"/>
              <w:right w:val="single" w:sz="4" w:space="0" w:color="auto"/>
            </w:tcBorders>
          </w:tcPr>
          <w:p w14:paraId="4B29C6F8" w14:textId="77777777" w:rsidR="000745DE" w:rsidRPr="00F13C46" w:rsidRDefault="000745DE" w:rsidP="000745DE">
            <w:pPr>
              <w:tabs>
                <w:tab w:val="left" w:pos="567"/>
              </w:tabs>
              <w:jc w:val="left"/>
              <w:rPr>
                <w:rFonts w:ascii="Tahoma" w:hAnsi="Tahoma" w:cs="Tahoma"/>
                <w:sz w:val="22"/>
                <w:szCs w:val="22"/>
              </w:rPr>
            </w:pPr>
            <w:r w:rsidRPr="00F13C46">
              <w:rPr>
                <w:rFonts w:ascii="Tahoma" w:hAnsi="Tahoma" w:cs="Tahoma"/>
                <w:sz w:val="22"/>
                <w:szCs w:val="22"/>
              </w:rPr>
              <w:t>3</w:t>
            </w:r>
          </w:p>
        </w:tc>
        <w:tc>
          <w:tcPr>
            <w:tcW w:w="4536" w:type="dxa"/>
            <w:tcBorders>
              <w:top w:val="single" w:sz="4" w:space="0" w:color="auto"/>
              <w:left w:val="single" w:sz="4" w:space="0" w:color="auto"/>
              <w:bottom w:val="single" w:sz="4" w:space="0" w:color="auto"/>
              <w:right w:val="single" w:sz="4" w:space="0" w:color="auto"/>
            </w:tcBorders>
          </w:tcPr>
          <w:p w14:paraId="1CC2F77B" w14:textId="28EA99B9" w:rsidR="000745DE" w:rsidRPr="00F13C46" w:rsidRDefault="00FB4A05" w:rsidP="00F13C46">
            <w:pPr>
              <w:tabs>
                <w:tab w:val="left" w:pos="567"/>
              </w:tabs>
              <w:jc w:val="center"/>
              <w:rPr>
                <w:rFonts w:ascii="Tahoma" w:hAnsi="Tahoma" w:cs="Tahoma"/>
                <w:sz w:val="22"/>
                <w:szCs w:val="22"/>
                <w:lang w:val="en-US"/>
              </w:rPr>
            </w:pPr>
            <w:r w:rsidRPr="00F13C46">
              <w:rPr>
                <w:rFonts w:ascii="Tahoma" w:hAnsi="Tahoma" w:cs="Tahoma"/>
                <w:sz w:val="22"/>
                <w:szCs w:val="22"/>
                <w:lang w:val="en-US"/>
              </w:rPr>
              <w:t>60</w:t>
            </w:r>
          </w:p>
        </w:tc>
      </w:tr>
    </w:tbl>
    <w:p w14:paraId="642D906F" w14:textId="77777777" w:rsidR="000745DE" w:rsidRPr="00F13C46" w:rsidRDefault="000745DE" w:rsidP="005433E2">
      <w:pPr>
        <w:tabs>
          <w:tab w:val="left" w:pos="567"/>
        </w:tabs>
        <w:spacing w:before="60" w:after="60"/>
        <w:ind w:firstLine="0"/>
        <w:rPr>
          <w:rFonts w:ascii="Tahoma" w:hAnsi="Tahoma" w:cs="Tahoma"/>
          <w:i/>
          <w:sz w:val="22"/>
          <w:szCs w:val="22"/>
        </w:rPr>
      </w:pPr>
      <w:r w:rsidRPr="00F13C46">
        <w:rPr>
          <w:rFonts w:ascii="Tahoma" w:hAnsi="Tahoma" w:cs="Tahoma"/>
          <w:i/>
          <w:sz w:val="22"/>
          <w:szCs w:val="22"/>
        </w:rPr>
        <w:t>* Paslaugų gavėjas neįsipareigoja nupirkti viso nurodyto kiekio. Tokiu atveju laimėjusiam Paslaugų teikėjui bus sumokama tik už faktiškai suteiktas Paslaugas.</w:t>
      </w:r>
    </w:p>
    <w:p w14:paraId="12B41D00" w14:textId="03C5CC81" w:rsidR="000745DE" w:rsidRPr="00F13C46" w:rsidRDefault="000745DE" w:rsidP="00F13C46">
      <w:pPr>
        <w:tabs>
          <w:tab w:val="left" w:pos="567"/>
        </w:tabs>
        <w:spacing w:before="60" w:after="60"/>
        <w:ind w:firstLine="0"/>
        <w:rPr>
          <w:rFonts w:ascii="Tahoma" w:hAnsi="Tahoma" w:cs="Tahoma"/>
          <w:i/>
          <w:sz w:val="22"/>
          <w:szCs w:val="22"/>
        </w:rPr>
      </w:pPr>
      <w:r w:rsidRPr="00F13C46">
        <w:rPr>
          <w:rFonts w:ascii="Tahoma" w:hAnsi="Tahoma" w:cs="Tahoma"/>
          <w:i/>
          <w:sz w:val="22"/>
          <w:szCs w:val="22"/>
        </w:rPr>
        <w:t>**Į Paslaugų kainą turi būti įtrauktos visos nurodytame punkte įvardintos paslaugos.</w:t>
      </w:r>
    </w:p>
    <w:p w14:paraId="22C9343C" w14:textId="77777777" w:rsidR="000745DE" w:rsidRPr="00F13C46" w:rsidRDefault="000745DE" w:rsidP="000745DE">
      <w:pPr>
        <w:pStyle w:val="ListParagraph"/>
        <w:numPr>
          <w:ilvl w:val="0"/>
          <w:numId w:val="1"/>
        </w:numPr>
        <w:pBdr>
          <w:top w:val="single" w:sz="6" w:space="1" w:color="auto"/>
          <w:bottom w:val="single" w:sz="6" w:space="1" w:color="auto"/>
        </w:pBdr>
        <w:tabs>
          <w:tab w:val="left" w:pos="284"/>
        </w:tabs>
        <w:spacing w:before="60" w:after="60" w:line="276" w:lineRule="auto"/>
        <w:ind w:left="0" w:firstLine="0"/>
        <w:jc w:val="both"/>
        <w:rPr>
          <w:rFonts w:cs="Tahoma"/>
          <w:b/>
        </w:rPr>
      </w:pPr>
      <w:r w:rsidRPr="00F13C46">
        <w:rPr>
          <w:rFonts w:cs="Tahoma"/>
          <w:b/>
        </w:rPr>
        <w:t>PIRKIMO OBJEKTO APRAŠYMAS</w:t>
      </w:r>
    </w:p>
    <w:p w14:paraId="1BE5B438" w14:textId="77777777" w:rsidR="000745DE" w:rsidRPr="00F13C46" w:rsidRDefault="000745DE" w:rsidP="000745DE">
      <w:pPr>
        <w:pStyle w:val="ListParagraph"/>
        <w:numPr>
          <w:ilvl w:val="1"/>
          <w:numId w:val="1"/>
        </w:numPr>
        <w:tabs>
          <w:tab w:val="left" w:pos="66"/>
          <w:tab w:val="left" w:pos="851"/>
        </w:tabs>
        <w:spacing w:before="60" w:after="60" w:line="276" w:lineRule="auto"/>
        <w:ind w:left="426" w:hanging="426"/>
        <w:jc w:val="both"/>
        <w:rPr>
          <w:rFonts w:cs="Tahoma"/>
          <w:b/>
        </w:rPr>
      </w:pPr>
      <w:r w:rsidRPr="00F13C46">
        <w:rPr>
          <w:rFonts w:cs="Tahoma"/>
          <w:b/>
        </w:rPr>
        <w:t xml:space="preserve"> Ugdymo programos tikslinė grupė:</w:t>
      </w:r>
    </w:p>
    <w:p w14:paraId="563F9AB0" w14:textId="5638FB70" w:rsidR="000745DE" w:rsidRPr="00F13C46" w:rsidRDefault="000745DE" w:rsidP="007414CE">
      <w:pPr>
        <w:tabs>
          <w:tab w:val="left" w:pos="851"/>
        </w:tabs>
        <w:spacing w:before="60"/>
        <w:ind w:firstLine="0"/>
        <w:rPr>
          <w:rFonts w:ascii="Tahoma" w:hAnsi="Tahoma" w:cs="Tahoma"/>
          <w:sz w:val="22"/>
          <w:szCs w:val="22"/>
        </w:rPr>
      </w:pPr>
      <w:r w:rsidRPr="00F13C46">
        <w:rPr>
          <w:rFonts w:ascii="Tahoma" w:hAnsi="Tahoma" w:cs="Tahoma"/>
          <w:sz w:val="22"/>
          <w:szCs w:val="22"/>
        </w:rPr>
        <w:t>4.1.1. Paslaugų teikimo tikslinė grupė – RC skirtingo lygio vadovai (vidurinės ir žemesnės grandies) su ne mažesne kaip 1 metų vadovaujančio darbo (struktūriniam padaliniui) patirtimi</w:t>
      </w:r>
      <w:r w:rsidR="007671C8" w:rsidRPr="00F13C46">
        <w:rPr>
          <w:rFonts w:ascii="Tahoma" w:hAnsi="Tahoma" w:cs="Tahoma"/>
          <w:sz w:val="22"/>
          <w:szCs w:val="22"/>
        </w:rPr>
        <w:t>.</w:t>
      </w:r>
    </w:p>
    <w:p w14:paraId="611E43AD" w14:textId="4E108ECB" w:rsidR="000745DE" w:rsidRPr="00F13C46" w:rsidRDefault="000745DE" w:rsidP="00F13C46">
      <w:pPr>
        <w:pStyle w:val="ListParagraph"/>
        <w:tabs>
          <w:tab w:val="left" w:pos="851"/>
        </w:tabs>
        <w:spacing w:after="60" w:line="276" w:lineRule="auto"/>
        <w:ind w:left="0"/>
        <w:jc w:val="both"/>
        <w:rPr>
          <w:rFonts w:cs="Tahoma"/>
        </w:rPr>
      </w:pPr>
      <w:r w:rsidRPr="00F13C46">
        <w:rPr>
          <w:rFonts w:cs="Tahoma"/>
        </w:rPr>
        <w:t>4.1.2. Ugdymo programos apimtis – 3 (trys) tikslinės grupės (po 15 asmenų vienoje mokymo grupėje) per 36 (trisdešimt šešis) mėnesius. – Vienai grupei visos ugdymo programos veiklos išdėstomos ir įgyvendinamos per ne ilgesnį kaip 12 mėn. laikotarpį.</w:t>
      </w:r>
    </w:p>
    <w:p w14:paraId="611739B5" w14:textId="77777777" w:rsidR="000745DE" w:rsidRPr="00F13C46" w:rsidRDefault="000745DE" w:rsidP="000745DE">
      <w:pPr>
        <w:pStyle w:val="ListParagraph"/>
        <w:tabs>
          <w:tab w:val="left" w:pos="851"/>
        </w:tabs>
        <w:spacing w:after="60" w:line="276" w:lineRule="auto"/>
        <w:ind w:left="0"/>
        <w:rPr>
          <w:rFonts w:cs="Tahoma"/>
        </w:rPr>
      </w:pPr>
    </w:p>
    <w:p w14:paraId="530DCA3E" w14:textId="77777777" w:rsidR="000745DE" w:rsidRPr="00F13C46" w:rsidRDefault="000745DE" w:rsidP="000745DE">
      <w:pPr>
        <w:pStyle w:val="ListParagraph"/>
        <w:numPr>
          <w:ilvl w:val="1"/>
          <w:numId w:val="1"/>
        </w:numPr>
        <w:tabs>
          <w:tab w:val="left" w:pos="567"/>
          <w:tab w:val="left" w:pos="851"/>
        </w:tabs>
        <w:spacing w:before="60" w:after="60" w:line="276" w:lineRule="auto"/>
        <w:ind w:left="0" w:firstLine="0"/>
        <w:jc w:val="both"/>
        <w:rPr>
          <w:rFonts w:cs="Tahoma"/>
          <w:b/>
        </w:rPr>
      </w:pPr>
      <w:r w:rsidRPr="00F13C46">
        <w:rPr>
          <w:rFonts w:cs="Tahoma"/>
          <w:b/>
        </w:rPr>
        <w:t>Reikalavimai Ugdymo programos turiniui:</w:t>
      </w:r>
    </w:p>
    <w:p w14:paraId="53147F2B" w14:textId="77777777" w:rsidR="000745DE" w:rsidRPr="00F13C46" w:rsidRDefault="000745DE" w:rsidP="00F13C46">
      <w:pPr>
        <w:pStyle w:val="ListParagraph"/>
        <w:numPr>
          <w:ilvl w:val="2"/>
          <w:numId w:val="1"/>
        </w:numPr>
        <w:tabs>
          <w:tab w:val="left" w:pos="709"/>
        </w:tabs>
        <w:spacing w:before="60" w:after="60" w:line="276" w:lineRule="auto"/>
        <w:ind w:left="-142" w:firstLine="142"/>
        <w:jc w:val="both"/>
        <w:rPr>
          <w:rFonts w:cs="Tahoma"/>
        </w:rPr>
      </w:pPr>
      <w:r w:rsidRPr="00F13C46">
        <w:rPr>
          <w:rFonts w:cs="Tahoma"/>
          <w:b/>
        </w:rPr>
        <w:t>Tikslai.</w:t>
      </w:r>
      <w:r w:rsidRPr="00F13C46">
        <w:rPr>
          <w:rFonts w:cs="Tahoma"/>
        </w:rPr>
        <w:t xml:space="preserve"> Įgyvendinant šią Ugdymo programą siekiama:</w:t>
      </w:r>
    </w:p>
    <w:p w14:paraId="545F7BDF" w14:textId="77777777" w:rsidR="000745DE" w:rsidRPr="00F13C46" w:rsidRDefault="000745DE" w:rsidP="00F13C46">
      <w:pPr>
        <w:pStyle w:val="ListParagraph"/>
        <w:tabs>
          <w:tab w:val="left" w:pos="284"/>
        </w:tabs>
        <w:spacing w:before="60" w:after="60" w:line="276" w:lineRule="auto"/>
        <w:ind w:left="0"/>
        <w:jc w:val="both"/>
        <w:rPr>
          <w:rFonts w:cs="Tahoma"/>
        </w:rPr>
      </w:pPr>
      <w:r w:rsidRPr="00F13C46">
        <w:rPr>
          <w:rFonts w:cs="Tahoma"/>
        </w:rPr>
        <w:t>4.2.1.1. Sustiprinti organizacijos vertybes (RC vertybės yra: profesionalumas, bendradarbiavimas, atsakomybė, iniciatyvumas ir lyderystė);</w:t>
      </w:r>
    </w:p>
    <w:p w14:paraId="6E1FFF63" w14:textId="77777777" w:rsidR="000745DE" w:rsidRPr="00F13C46" w:rsidRDefault="000745DE" w:rsidP="00F13C46">
      <w:pPr>
        <w:pStyle w:val="ListParagraph"/>
        <w:tabs>
          <w:tab w:val="left" w:pos="851"/>
        </w:tabs>
        <w:spacing w:before="60" w:after="60" w:line="276" w:lineRule="auto"/>
        <w:ind w:left="0"/>
        <w:jc w:val="both"/>
        <w:rPr>
          <w:rFonts w:cs="Tahoma"/>
        </w:rPr>
      </w:pPr>
      <w:r w:rsidRPr="00F13C46">
        <w:rPr>
          <w:rFonts w:cs="Tahoma"/>
        </w:rPr>
        <w:t>4.2.1.2. Praplėsti programos dalyvių supratimą apie vadovavimo funkcijas (veiklos valdymas + komandos formavimas + darbuotojų ugdymas); suteikti efektyviam vadovavimui reikalingų žinių ir įtvirtinti jas per patyrimines situacijas, praktines užduotis;</w:t>
      </w:r>
    </w:p>
    <w:p w14:paraId="5C956FF3" w14:textId="1339CBB2" w:rsidR="000745DE" w:rsidRPr="00F13C46" w:rsidRDefault="000745DE" w:rsidP="00F13C46">
      <w:pPr>
        <w:pStyle w:val="ListParagraph"/>
        <w:tabs>
          <w:tab w:val="left" w:pos="851"/>
        </w:tabs>
        <w:spacing w:before="60" w:after="60" w:line="276" w:lineRule="auto"/>
        <w:ind w:left="0"/>
        <w:jc w:val="both"/>
        <w:rPr>
          <w:rFonts w:cs="Tahoma"/>
        </w:rPr>
      </w:pPr>
      <w:r w:rsidRPr="00F13C46">
        <w:rPr>
          <w:rFonts w:cs="Tahoma"/>
        </w:rPr>
        <w:t xml:space="preserve">4.2.1.3. Lavinti vadovavimo įgūdžius, </w:t>
      </w:r>
      <w:r w:rsidR="0023046B" w:rsidRPr="00F13C46">
        <w:rPr>
          <w:rFonts w:cs="Tahoma"/>
        </w:rPr>
        <w:t xml:space="preserve">nagrinėjant </w:t>
      </w:r>
      <w:r w:rsidRPr="00F13C46">
        <w:rPr>
          <w:rFonts w:cs="Tahoma"/>
        </w:rPr>
        <w:t>realius, Paslaugų gavėjo veiklai aktualius / probleminius klausimus;</w:t>
      </w:r>
    </w:p>
    <w:p w14:paraId="6BF4A833" w14:textId="77777777" w:rsidR="000745DE" w:rsidRPr="00F13C46" w:rsidRDefault="000745DE" w:rsidP="00F13C46">
      <w:pPr>
        <w:pStyle w:val="ListParagraph"/>
        <w:tabs>
          <w:tab w:val="left" w:pos="851"/>
        </w:tabs>
        <w:spacing w:before="60" w:after="60" w:line="276" w:lineRule="auto"/>
        <w:ind w:left="0"/>
        <w:jc w:val="both"/>
        <w:rPr>
          <w:rFonts w:cs="Tahoma"/>
        </w:rPr>
      </w:pPr>
      <w:r w:rsidRPr="00F13C46">
        <w:rPr>
          <w:rFonts w:cs="Tahoma"/>
        </w:rPr>
        <w:t xml:space="preserve">4.2.1.4. Per praktinę užduotį (projektinės veiklos rėmuose) padėti vadovams išspręsti realią organizacijos „nesutvarkytą“ vietą; </w:t>
      </w:r>
    </w:p>
    <w:p w14:paraId="23E58E16" w14:textId="77777777" w:rsidR="000745DE" w:rsidRPr="00F13C46" w:rsidRDefault="000745DE" w:rsidP="00F13C46">
      <w:pPr>
        <w:pStyle w:val="ListParagraph"/>
        <w:tabs>
          <w:tab w:val="left" w:pos="851"/>
        </w:tabs>
        <w:spacing w:before="60" w:after="60" w:line="276" w:lineRule="auto"/>
        <w:ind w:left="0"/>
        <w:jc w:val="both"/>
        <w:rPr>
          <w:rFonts w:cs="Tahoma"/>
        </w:rPr>
      </w:pPr>
      <w:r w:rsidRPr="00F13C46">
        <w:rPr>
          <w:rFonts w:cs="Tahoma"/>
        </w:rPr>
        <w:lastRenderedPageBreak/>
        <w:t>4.2.1.5. Didinti programos dalyvių asmeninį efektyvumą: pateikiant kiekvienam programos dalyviui individualių, konkrečiai jo augimui reikalingų užduočių ir įtraukiant į šį augimo procesą jo tiesioginį vadovą.</w:t>
      </w:r>
    </w:p>
    <w:p w14:paraId="3888A8A6" w14:textId="77777777" w:rsidR="000745DE" w:rsidRPr="00F13C46" w:rsidRDefault="000745DE" w:rsidP="007414CE">
      <w:pPr>
        <w:tabs>
          <w:tab w:val="left" w:pos="851"/>
        </w:tabs>
        <w:spacing w:before="60" w:after="60"/>
        <w:ind w:firstLine="0"/>
        <w:rPr>
          <w:rFonts w:ascii="Tahoma" w:hAnsi="Tahoma" w:cs="Tahoma"/>
          <w:sz w:val="22"/>
          <w:szCs w:val="22"/>
        </w:rPr>
      </w:pPr>
      <w:r w:rsidRPr="00F13C46">
        <w:rPr>
          <w:rFonts w:ascii="Tahoma" w:hAnsi="Tahoma" w:cs="Tahoma"/>
          <w:sz w:val="22"/>
          <w:szCs w:val="22"/>
        </w:rPr>
        <w:t xml:space="preserve">4.2.2. Ugdymo programa turi apimti šias </w:t>
      </w:r>
      <w:r w:rsidRPr="00F13C46">
        <w:rPr>
          <w:rFonts w:ascii="Tahoma" w:hAnsi="Tahoma" w:cs="Tahoma"/>
          <w:b/>
          <w:sz w:val="22"/>
          <w:szCs w:val="22"/>
        </w:rPr>
        <w:t>temas</w:t>
      </w:r>
      <w:r w:rsidRPr="00F13C46">
        <w:rPr>
          <w:rFonts w:ascii="Tahoma" w:hAnsi="Tahoma" w:cs="Tahoma"/>
          <w:sz w:val="22"/>
          <w:szCs w:val="22"/>
        </w:rPr>
        <w:t>:</w:t>
      </w:r>
    </w:p>
    <w:p w14:paraId="6DBACD28" w14:textId="77777777" w:rsidR="000745DE" w:rsidRPr="00F13C46" w:rsidRDefault="000745DE" w:rsidP="000745DE">
      <w:pPr>
        <w:pStyle w:val="ListParagraph"/>
        <w:tabs>
          <w:tab w:val="left" w:pos="0"/>
          <w:tab w:val="left" w:pos="567"/>
        </w:tabs>
        <w:spacing w:line="276" w:lineRule="auto"/>
        <w:ind w:left="0"/>
        <w:textAlignment w:val="baseline"/>
        <w:rPr>
          <w:rFonts w:cs="Tahoma"/>
          <w:lang w:eastAsia="lt-LT"/>
        </w:rPr>
      </w:pPr>
      <w:r w:rsidRPr="00F13C46">
        <w:rPr>
          <w:rFonts w:eastAsia="Tahoma" w:cs="Tahoma"/>
          <w:bCs/>
          <w:kern w:val="24"/>
          <w:lang w:eastAsia="lt-LT"/>
        </w:rPr>
        <w:t xml:space="preserve">4.2.2.1. LYDERYSTĖ: šiuolaikinio vadovo-lyderio samprata ir vaidmenys. Kaip įkvėpti </w:t>
      </w:r>
      <w:r w:rsidRPr="00F13C46">
        <w:rPr>
          <w:rFonts w:eastAsia="Tahoma" w:cs="Tahoma"/>
          <w:kern w:val="24"/>
          <w:lang w:eastAsia="lt-LT"/>
        </w:rPr>
        <w:t>komandą savo pavyzdžiu, sutelkti ją bendram tikslui ir įgalinti ją kurti vertę organizacijai.</w:t>
      </w:r>
      <w:r w:rsidRPr="00F13C46">
        <w:rPr>
          <w:rFonts w:eastAsia="Tahoma" w:cs="Tahoma"/>
          <w:bCs/>
          <w:kern w:val="24"/>
          <w:lang w:eastAsia="lt-LT"/>
        </w:rPr>
        <w:t xml:space="preserve"> Emocinės kompetencijos svarba vadovo darbe.</w:t>
      </w:r>
    </w:p>
    <w:p w14:paraId="325D641A" w14:textId="3F7C7C2C" w:rsidR="000745DE" w:rsidRPr="00F13C46" w:rsidRDefault="000745DE" w:rsidP="000745DE">
      <w:pPr>
        <w:pStyle w:val="ListParagraph"/>
        <w:tabs>
          <w:tab w:val="left" w:pos="0"/>
          <w:tab w:val="left" w:pos="567"/>
        </w:tabs>
        <w:spacing w:line="276" w:lineRule="auto"/>
        <w:ind w:left="0"/>
        <w:textAlignment w:val="baseline"/>
        <w:rPr>
          <w:rFonts w:cs="Tahoma"/>
        </w:rPr>
      </w:pPr>
      <w:r w:rsidRPr="00F13C46">
        <w:rPr>
          <w:rFonts w:eastAsia="Tahoma" w:cs="Tahoma"/>
        </w:rPr>
        <w:t>4.2.2.2</w:t>
      </w:r>
      <w:r w:rsidR="007414CE" w:rsidRPr="00F13C46">
        <w:rPr>
          <w:rFonts w:eastAsia="Tahoma" w:cs="Tahoma"/>
        </w:rPr>
        <w:t>.</w:t>
      </w:r>
      <w:r w:rsidRPr="00F13C46">
        <w:rPr>
          <w:rFonts w:eastAsia="Tahoma" w:cs="Tahoma"/>
        </w:rPr>
        <w:t xml:space="preserve"> SITUACINIS VADOVAVIMAS: skirtingų vadovavimo stilių taikymas, priklausomai nuo kiekvieno darbuotojo brandos lygio (nurodymas, ugdymas, palaikymas ir delegavimas). </w:t>
      </w:r>
    </w:p>
    <w:p w14:paraId="43D61AED" w14:textId="6C42EA92" w:rsidR="000745DE" w:rsidRPr="00F13C46" w:rsidRDefault="000745DE" w:rsidP="000745DE">
      <w:pPr>
        <w:ind w:firstLine="0"/>
        <w:textAlignment w:val="baseline"/>
        <w:rPr>
          <w:rFonts w:ascii="Tahoma" w:eastAsia="Times New Roman" w:hAnsi="Tahoma" w:cs="Tahoma"/>
          <w:sz w:val="22"/>
          <w:szCs w:val="22"/>
        </w:rPr>
      </w:pPr>
      <w:r w:rsidRPr="00F13C46">
        <w:rPr>
          <w:rFonts w:ascii="Tahoma" w:eastAsia="Tahoma" w:hAnsi="Tahoma" w:cs="Tahoma"/>
          <w:bCs/>
          <w:kern w:val="24"/>
          <w:sz w:val="22"/>
          <w:szCs w:val="22"/>
        </w:rPr>
        <w:t xml:space="preserve">4.2.2.3. EFEKTYVI KOMUNIKACIJA: konstruktyvaus grįžtamojo ryšio teikimas; sudėtingų situacijų valdymas, konfliktų sprendimo technikos; efektyvių susirinkimų pravedimas; </w:t>
      </w:r>
      <w:r w:rsidRPr="00F13C46">
        <w:rPr>
          <w:rFonts w:ascii="Tahoma" w:eastAsia="Tahoma" w:hAnsi="Tahoma" w:cs="Tahoma"/>
          <w:kern w:val="24"/>
          <w:sz w:val="22"/>
          <w:szCs w:val="22"/>
        </w:rPr>
        <w:t>viešo kalbėjimo įgūdžių stiprinimas.</w:t>
      </w:r>
    </w:p>
    <w:p w14:paraId="07D3DC01" w14:textId="1C5D6DEF" w:rsidR="000745DE" w:rsidRPr="00F13C46" w:rsidRDefault="000745DE" w:rsidP="000745DE">
      <w:pPr>
        <w:ind w:firstLine="0"/>
        <w:textAlignment w:val="baseline"/>
        <w:rPr>
          <w:rFonts w:ascii="Tahoma" w:eastAsia="Tahoma" w:hAnsi="Tahoma" w:cs="Tahoma"/>
          <w:kern w:val="24"/>
          <w:sz w:val="22"/>
          <w:szCs w:val="22"/>
        </w:rPr>
      </w:pPr>
      <w:r w:rsidRPr="00F13C46">
        <w:rPr>
          <w:rFonts w:ascii="Tahoma" w:eastAsia="Tahoma" w:hAnsi="Tahoma" w:cs="Tahoma"/>
          <w:bCs/>
          <w:kern w:val="24"/>
          <w:sz w:val="22"/>
          <w:szCs w:val="22"/>
        </w:rPr>
        <w:t>4.2.2.4. VEIKLOS IR PROCESŲ VALDYMAS:</w:t>
      </w:r>
      <w:r w:rsidRPr="00F13C46">
        <w:rPr>
          <w:rFonts w:ascii="Tahoma" w:eastAsia="Tahoma" w:hAnsi="Tahoma" w:cs="Tahoma"/>
          <w:kern w:val="24"/>
          <w:sz w:val="22"/>
          <w:szCs w:val="22"/>
        </w:rPr>
        <w:t xml:space="preserve"> sklandaus savo padalinio veiklos organizavimas, bendradarbiavimas tarp padalinių; pokyčių planavimas ir iniciavimas.</w:t>
      </w:r>
    </w:p>
    <w:p w14:paraId="03C171DA" w14:textId="2F39708B" w:rsidR="000745DE" w:rsidRPr="00F13C46" w:rsidRDefault="000745DE" w:rsidP="007414CE">
      <w:pPr>
        <w:ind w:firstLine="0"/>
        <w:textAlignment w:val="baseline"/>
        <w:rPr>
          <w:rFonts w:ascii="Tahoma" w:eastAsia="Tahoma" w:hAnsi="Tahoma" w:cs="Tahoma"/>
          <w:bCs/>
          <w:kern w:val="24"/>
          <w:sz w:val="22"/>
          <w:szCs w:val="22"/>
        </w:rPr>
      </w:pPr>
      <w:r w:rsidRPr="00F13C46">
        <w:rPr>
          <w:rFonts w:ascii="Tahoma" w:eastAsia="Tahoma" w:hAnsi="Tahoma" w:cs="Tahoma"/>
          <w:kern w:val="24"/>
          <w:sz w:val="22"/>
          <w:szCs w:val="22"/>
        </w:rPr>
        <w:t xml:space="preserve">4.2.3. </w:t>
      </w:r>
      <w:r w:rsidRPr="00F13C46">
        <w:rPr>
          <w:rFonts w:ascii="Tahoma" w:eastAsia="Tahoma" w:hAnsi="Tahoma" w:cs="Tahoma"/>
          <w:b/>
          <w:kern w:val="24"/>
          <w:sz w:val="22"/>
          <w:szCs w:val="22"/>
        </w:rPr>
        <w:t>Paslaugų teikėjas, pateikdamas Pasiūlymą, atsižvelgdamas į Paslaugų gavėjo šioje techninėje specifikacijoje nurodytus poreikius, kartu pateikia ir preliminarią Ugdymo programą.</w:t>
      </w:r>
      <w:r w:rsidRPr="00F13C46">
        <w:rPr>
          <w:rFonts w:ascii="Tahoma" w:eastAsia="Tahoma" w:hAnsi="Tahoma" w:cs="Tahoma"/>
          <w:bCs/>
          <w:kern w:val="24"/>
          <w:sz w:val="22"/>
          <w:szCs w:val="22"/>
        </w:rPr>
        <w:t xml:space="preserve"> Rengdamas ugdymo programą, Paslaugų teikėjas gali tikslinti ir koreguoti 4.2.2. punktuose nurodytų temų pavadinimus, temų dėstymo eiliškumą ir apjungimą ar išskaidymą, tačiau programa turi apimti visas nurodytas temas.</w:t>
      </w:r>
    </w:p>
    <w:p w14:paraId="09FF98B6" w14:textId="4252F658" w:rsidR="000745DE" w:rsidRPr="00F13C46" w:rsidRDefault="000745DE" w:rsidP="007414CE">
      <w:pPr>
        <w:ind w:firstLine="0"/>
        <w:textAlignment w:val="baseline"/>
        <w:rPr>
          <w:rFonts w:ascii="Tahoma" w:eastAsia="Tahoma" w:hAnsi="Tahoma" w:cs="Tahoma"/>
          <w:b/>
          <w:kern w:val="24"/>
          <w:sz w:val="22"/>
          <w:szCs w:val="22"/>
        </w:rPr>
      </w:pPr>
      <w:r w:rsidRPr="00F13C46">
        <w:rPr>
          <w:rFonts w:ascii="Tahoma" w:eastAsia="Tahoma" w:hAnsi="Tahoma" w:cs="Tahoma"/>
          <w:b/>
          <w:kern w:val="24"/>
          <w:sz w:val="22"/>
          <w:szCs w:val="22"/>
        </w:rPr>
        <w:t>4.2.4. Preliminariai Ugdymo programai keliami reikalavimai:</w:t>
      </w:r>
    </w:p>
    <w:p w14:paraId="2D923BEF" w14:textId="57C34335" w:rsidR="000745DE" w:rsidRPr="00F13C46" w:rsidRDefault="000745DE" w:rsidP="007414CE">
      <w:pPr>
        <w:ind w:firstLine="0"/>
        <w:textAlignment w:val="baseline"/>
        <w:rPr>
          <w:rFonts w:ascii="Tahoma" w:eastAsia="Tahoma" w:hAnsi="Tahoma" w:cs="Tahoma"/>
          <w:bCs/>
          <w:kern w:val="24"/>
          <w:sz w:val="22"/>
          <w:szCs w:val="22"/>
        </w:rPr>
      </w:pPr>
      <w:r w:rsidRPr="00F13C46">
        <w:rPr>
          <w:rFonts w:ascii="Tahoma" w:eastAsia="Tahoma" w:hAnsi="Tahoma" w:cs="Tahoma"/>
          <w:bCs/>
          <w:kern w:val="24"/>
          <w:sz w:val="22"/>
          <w:szCs w:val="22"/>
        </w:rPr>
        <w:t xml:space="preserve">4.2.4.1. Pateikta programa yra aiškiai susieta su perkamų Paslaugų tikslu ir laukiamu rezultatu. Paslaugos teikėjas aprašo (arba vizualizuoja </w:t>
      </w:r>
      <w:r w:rsidR="00D97640" w:rsidRPr="00F13C46">
        <w:rPr>
          <w:rFonts w:ascii="Tahoma" w:eastAsia="Tahoma" w:hAnsi="Tahoma" w:cs="Tahoma"/>
          <w:bCs/>
          <w:kern w:val="24"/>
          <w:sz w:val="22"/>
          <w:szCs w:val="22"/>
        </w:rPr>
        <w:t>grafiškai</w:t>
      </w:r>
      <w:r w:rsidRPr="00F13C46">
        <w:rPr>
          <w:rFonts w:ascii="Tahoma" w:eastAsia="Tahoma" w:hAnsi="Tahoma" w:cs="Tahoma"/>
          <w:bCs/>
          <w:kern w:val="24"/>
          <w:sz w:val="22"/>
          <w:szCs w:val="22"/>
        </w:rPr>
        <w:t xml:space="preserve">)  savo matymą, kaip </w:t>
      </w:r>
      <w:r w:rsidRPr="00F13C46">
        <w:rPr>
          <w:rFonts w:ascii="Tahoma" w:eastAsia="Tahoma" w:hAnsi="Tahoma" w:cs="Tahoma"/>
          <w:bCs/>
          <w:kern w:val="24"/>
          <w:sz w:val="22"/>
          <w:szCs w:val="22"/>
          <w:u w:val="single"/>
        </w:rPr>
        <w:t xml:space="preserve">visos programos sudedamosios dalys </w:t>
      </w:r>
      <w:r w:rsidRPr="00F13C46">
        <w:rPr>
          <w:rFonts w:ascii="Tahoma" w:eastAsia="Tahoma" w:hAnsi="Tahoma" w:cs="Tahoma"/>
          <w:bCs/>
          <w:kern w:val="24"/>
          <w:sz w:val="22"/>
          <w:szCs w:val="22"/>
        </w:rPr>
        <w:t>integruojamos (apjungiamos į vientisą procesą), ir jų išdėstymą 12 mėn. laikotarpyje</w:t>
      </w:r>
      <w:r w:rsidR="002D5B6A" w:rsidRPr="00F13C46">
        <w:rPr>
          <w:rFonts w:ascii="Tahoma" w:eastAsia="Tahoma" w:hAnsi="Tahoma" w:cs="Tahoma"/>
          <w:bCs/>
          <w:kern w:val="24"/>
          <w:sz w:val="22"/>
          <w:szCs w:val="22"/>
        </w:rPr>
        <w:t>, užtikrinant kuo tolygesnį programos dalyvių užimtumą</w:t>
      </w:r>
      <w:r w:rsidRPr="00F13C46">
        <w:rPr>
          <w:rFonts w:ascii="Tahoma" w:eastAsia="Tahoma" w:hAnsi="Tahoma" w:cs="Tahoma"/>
          <w:bCs/>
          <w:kern w:val="24"/>
          <w:sz w:val="22"/>
          <w:szCs w:val="22"/>
        </w:rPr>
        <w:t>.</w:t>
      </w:r>
    </w:p>
    <w:p w14:paraId="5E12140B" w14:textId="17C98F53" w:rsidR="000745DE" w:rsidRPr="00F13C46" w:rsidRDefault="000745DE" w:rsidP="007414CE">
      <w:pPr>
        <w:ind w:firstLine="0"/>
        <w:textAlignment w:val="baseline"/>
        <w:rPr>
          <w:rFonts w:ascii="Tahoma" w:eastAsia="Tahoma" w:hAnsi="Tahoma" w:cs="Tahoma"/>
          <w:bCs/>
          <w:color w:val="000000" w:themeColor="text1"/>
          <w:kern w:val="24"/>
          <w:sz w:val="22"/>
          <w:szCs w:val="22"/>
        </w:rPr>
      </w:pPr>
      <w:r w:rsidRPr="00F13C46">
        <w:rPr>
          <w:rFonts w:ascii="Tahoma" w:eastAsia="Tahoma" w:hAnsi="Tahoma" w:cs="Tahoma"/>
          <w:bCs/>
          <w:color w:val="000000" w:themeColor="text1"/>
          <w:kern w:val="24"/>
          <w:sz w:val="22"/>
          <w:szCs w:val="22"/>
        </w:rPr>
        <w:t xml:space="preserve">4.2.4.2. Pateiktoje Mokymo programoje įvardintos mokymų sesijų temos, jų potemės (nurodant specialistus - lektorius, kurie  bus atsakingi už temos/potemės įgyvendinimą) </w:t>
      </w:r>
      <w:r w:rsidRPr="00F13C46">
        <w:rPr>
          <w:rFonts w:ascii="Tahoma" w:hAnsi="Tahoma" w:cs="Tahoma"/>
          <w:sz w:val="22"/>
          <w:szCs w:val="22"/>
        </w:rPr>
        <w:t xml:space="preserve">ir trukmė akademinėmis valandomis. Prie kiekvienos mokymų temos - pateikta bei trumpai aprašyta praktinė namų darbų užduotis (siekiant kad dalyviai išbandytų / pritaikytų kasdienėje savo veikloje sesijų metu </w:t>
      </w:r>
      <w:r w:rsidR="002D5B6A" w:rsidRPr="00F13C46">
        <w:rPr>
          <w:rFonts w:ascii="Tahoma" w:hAnsi="Tahoma" w:cs="Tahoma"/>
          <w:sz w:val="22"/>
          <w:szCs w:val="22"/>
        </w:rPr>
        <w:t xml:space="preserve">ir /ar e-mokymuose </w:t>
      </w:r>
      <w:r w:rsidRPr="00F13C46">
        <w:rPr>
          <w:rFonts w:ascii="Tahoma" w:hAnsi="Tahoma" w:cs="Tahoma"/>
          <w:sz w:val="22"/>
          <w:szCs w:val="22"/>
        </w:rPr>
        <w:t>aptartus įrankius, metodus).</w:t>
      </w:r>
    </w:p>
    <w:p w14:paraId="7697CA20" w14:textId="30A05B6C" w:rsidR="000745DE" w:rsidRPr="00F13C46" w:rsidRDefault="000745DE" w:rsidP="007414CE">
      <w:pPr>
        <w:ind w:firstLine="0"/>
        <w:textAlignment w:val="baseline"/>
        <w:rPr>
          <w:rFonts w:ascii="Tahoma" w:eastAsia="Tahoma" w:hAnsi="Tahoma" w:cs="Tahoma"/>
          <w:bCs/>
          <w:color w:val="000000" w:themeColor="text1"/>
          <w:kern w:val="24"/>
          <w:sz w:val="22"/>
          <w:szCs w:val="22"/>
        </w:rPr>
      </w:pPr>
      <w:r w:rsidRPr="00F13C46">
        <w:rPr>
          <w:rFonts w:ascii="Tahoma" w:eastAsia="Tahoma" w:hAnsi="Tahoma" w:cs="Tahoma"/>
          <w:bCs/>
          <w:color w:val="000000" w:themeColor="text1"/>
          <w:kern w:val="24"/>
          <w:sz w:val="22"/>
          <w:szCs w:val="22"/>
        </w:rPr>
        <w:t xml:space="preserve">4.2.4.3. Pateiktoje Mokymo programoje - detalus projektinės veiklos koordinavimo bei integravimo visoje mokymų programoje aprašymas. Nuosekliai ir argumentuotai įvardinami įgyvendinimo etapai, nurodant kiekvieno etapo tikslą, trukmę, </w:t>
      </w:r>
      <w:r w:rsidRPr="00F13C46">
        <w:rPr>
          <w:rFonts w:ascii="Tahoma" w:eastAsia="Tahoma" w:hAnsi="Tahoma" w:cs="Tahoma"/>
          <w:bCs/>
          <w:kern w:val="24"/>
          <w:sz w:val="22"/>
          <w:szCs w:val="22"/>
        </w:rPr>
        <w:t>pasirinktas įgyvendinimo priemones / metodus</w:t>
      </w:r>
      <w:r w:rsidR="007414CE" w:rsidRPr="00F13C46">
        <w:rPr>
          <w:rFonts w:ascii="Tahoma" w:eastAsia="Tahoma" w:hAnsi="Tahoma" w:cs="Tahoma"/>
          <w:bCs/>
          <w:kern w:val="24"/>
          <w:sz w:val="22"/>
          <w:szCs w:val="22"/>
        </w:rPr>
        <w:t xml:space="preserve"> </w:t>
      </w:r>
      <w:r w:rsidRPr="00F13C46">
        <w:rPr>
          <w:rFonts w:ascii="Tahoma" w:eastAsia="Tahoma" w:hAnsi="Tahoma" w:cs="Tahoma"/>
          <w:bCs/>
          <w:kern w:val="24"/>
          <w:sz w:val="22"/>
          <w:szCs w:val="22"/>
        </w:rPr>
        <w:t xml:space="preserve">bei išdėstymą visos Ugdymo programos apimtyje. Rengiant šį aprašymą turi būti atsižvelgta į 4.3.3. punkte išdėstytus reikalavimus. </w:t>
      </w:r>
      <w:r w:rsidR="00D32D0D" w:rsidRPr="00F13C46">
        <w:rPr>
          <w:rFonts w:ascii="Tahoma" w:eastAsia="Tahoma" w:hAnsi="Tahoma" w:cs="Tahoma"/>
          <w:bCs/>
          <w:kern w:val="24"/>
          <w:sz w:val="22"/>
          <w:szCs w:val="22"/>
        </w:rPr>
        <w:t>1 mokymų grupės projektinės veiklos koordinavimui Paslaugų teikėjas skiria iki 20 ak. val.</w:t>
      </w:r>
    </w:p>
    <w:p w14:paraId="38322F8D" w14:textId="77777777" w:rsidR="000745DE" w:rsidRDefault="000745DE" w:rsidP="000745DE">
      <w:pPr>
        <w:tabs>
          <w:tab w:val="left" w:pos="567"/>
        </w:tabs>
        <w:spacing w:before="60" w:after="60"/>
        <w:ind w:left="360"/>
        <w:rPr>
          <w:rFonts w:ascii="Tahoma" w:hAnsi="Tahoma" w:cs="Tahoma"/>
          <w:sz w:val="22"/>
          <w:szCs w:val="22"/>
        </w:rPr>
      </w:pPr>
    </w:p>
    <w:p w14:paraId="5000B7DF" w14:textId="77777777" w:rsidR="00F13C46" w:rsidRDefault="00F13C46" w:rsidP="000745DE">
      <w:pPr>
        <w:tabs>
          <w:tab w:val="left" w:pos="567"/>
        </w:tabs>
        <w:spacing w:before="60" w:after="60"/>
        <w:ind w:left="360"/>
        <w:rPr>
          <w:rFonts w:ascii="Tahoma" w:hAnsi="Tahoma" w:cs="Tahoma"/>
          <w:sz w:val="22"/>
          <w:szCs w:val="22"/>
        </w:rPr>
      </w:pPr>
    </w:p>
    <w:p w14:paraId="207F74AF" w14:textId="77777777" w:rsidR="00F13C46" w:rsidRPr="00F13C46" w:rsidRDefault="00F13C46" w:rsidP="000745DE">
      <w:pPr>
        <w:tabs>
          <w:tab w:val="left" w:pos="567"/>
        </w:tabs>
        <w:spacing w:before="60" w:after="60"/>
        <w:ind w:left="360"/>
        <w:rPr>
          <w:rFonts w:ascii="Tahoma" w:hAnsi="Tahoma" w:cs="Tahoma"/>
          <w:sz w:val="22"/>
          <w:szCs w:val="22"/>
        </w:rPr>
      </w:pPr>
    </w:p>
    <w:p w14:paraId="78570CDC" w14:textId="77777777" w:rsidR="000745DE" w:rsidRPr="00F13C46" w:rsidRDefault="000745DE" w:rsidP="000745DE">
      <w:pPr>
        <w:pStyle w:val="ListParagraph"/>
        <w:numPr>
          <w:ilvl w:val="1"/>
          <w:numId w:val="1"/>
        </w:numPr>
        <w:tabs>
          <w:tab w:val="left" w:pos="567"/>
        </w:tabs>
        <w:spacing w:before="60" w:after="60" w:line="276" w:lineRule="auto"/>
        <w:ind w:left="426" w:hanging="426"/>
        <w:jc w:val="both"/>
        <w:rPr>
          <w:rFonts w:cs="Tahoma"/>
          <w:b/>
        </w:rPr>
      </w:pPr>
      <w:r w:rsidRPr="00F13C46">
        <w:rPr>
          <w:rFonts w:cs="Tahoma"/>
          <w:b/>
        </w:rPr>
        <w:lastRenderedPageBreak/>
        <w:t xml:space="preserve"> Ugdymo programos sudedamosios dalys:</w:t>
      </w:r>
    </w:p>
    <w:p w14:paraId="3E954F8E" w14:textId="77777777" w:rsidR="000745DE" w:rsidRPr="00F13C46" w:rsidRDefault="000745DE" w:rsidP="000745DE">
      <w:pPr>
        <w:pStyle w:val="ListParagraph"/>
        <w:tabs>
          <w:tab w:val="left" w:pos="567"/>
        </w:tabs>
        <w:spacing w:before="60" w:after="60" w:line="276" w:lineRule="auto"/>
        <w:ind w:left="0"/>
        <w:rPr>
          <w:rFonts w:cs="Tahoma"/>
          <w:b/>
        </w:rPr>
      </w:pPr>
      <w:r w:rsidRPr="00F13C46">
        <w:rPr>
          <w:rFonts w:cs="Tahoma"/>
          <w:b/>
        </w:rPr>
        <w:t>4.3.1. Ugdymo programos turinio vadovo paslaugos</w:t>
      </w:r>
    </w:p>
    <w:p w14:paraId="0119C957" w14:textId="77777777" w:rsidR="000745DE" w:rsidRPr="00F13C46" w:rsidRDefault="000745DE" w:rsidP="007414CE">
      <w:pPr>
        <w:tabs>
          <w:tab w:val="left" w:pos="851"/>
        </w:tabs>
        <w:spacing w:before="60" w:after="60"/>
        <w:ind w:firstLine="0"/>
        <w:rPr>
          <w:rFonts w:ascii="Tahoma" w:hAnsi="Tahoma" w:cs="Tahoma"/>
          <w:sz w:val="22"/>
          <w:szCs w:val="22"/>
        </w:rPr>
      </w:pPr>
      <w:r w:rsidRPr="00F13C46">
        <w:rPr>
          <w:rFonts w:ascii="Tahoma" w:hAnsi="Tahoma" w:cs="Tahoma"/>
          <w:sz w:val="22"/>
          <w:szCs w:val="22"/>
        </w:rPr>
        <w:t>4.3.1.1. Paslaugų tiekėjas paskiria vieną iš programos lektorių - specialistų atsakingu už visos ugdymo programos turinį. Turinio vadovo užduotis – užtikrinti programos vientisumą, visų programos sudedamųjų dalių apjungimą į vientisą procesą ir sklandų, kokybišką visos tęstinės programos tikslų išpildymą. Ugdymo programos turinio vadovas stebi vykstantį ugdymo procesą, koordinuoja informacijos perdavimą tarp skirtingų programos lektorių, teikia įžvalgas Paslaugų gavėjo atsakingiems asmenims bei derina su jais programos išpildymo techninius/organizacinius ir pan. klausimus, taip pat jis atsakingas užtikrinti sklandžią komunikaciją su programos dalyviais (informacinės žinutės dalyviams apie užsiėmimus, mokymų darbotvarkė, mokymų vertinimo anketos, kvietimai ir priminimai prisijungti prie e-mokymų platformos ir pan.).</w:t>
      </w:r>
    </w:p>
    <w:p w14:paraId="554DBE69" w14:textId="77777777" w:rsidR="000745DE" w:rsidRPr="00F13C46" w:rsidRDefault="000745DE" w:rsidP="007414CE">
      <w:pPr>
        <w:tabs>
          <w:tab w:val="left" w:pos="851"/>
        </w:tabs>
        <w:spacing w:before="60" w:after="60"/>
        <w:ind w:firstLine="0"/>
        <w:rPr>
          <w:rFonts w:ascii="Tahoma" w:hAnsi="Tahoma" w:cs="Tahoma"/>
          <w:sz w:val="22"/>
          <w:szCs w:val="22"/>
        </w:rPr>
      </w:pPr>
      <w:r w:rsidRPr="00F13C46">
        <w:rPr>
          <w:rFonts w:ascii="Tahoma" w:hAnsi="Tahoma" w:cs="Tahoma"/>
          <w:sz w:val="22"/>
          <w:szCs w:val="22"/>
        </w:rPr>
        <w:t>4.3.1.2. Į Ugdymo programos turinio vadovo paslaugas taip pat įeina ir šių Ugdymo programos etapų išpildymas:</w:t>
      </w:r>
    </w:p>
    <w:p w14:paraId="228E97A4" w14:textId="77777777" w:rsidR="000745DE" w:rsidRPr="00F13C46" w:rsidRDefault="000745DE" w:rsidP="000745DE">
      <w:pPr>
        <w:pStyle w:val="ListParagraph"/>
        <w:numPr>
          <w:ilvl w:val="0"/>
          <w:numId w:val="5"/>
        </w:numPr>
        <w:tabs>
          <w:tab w:val="left" w:pos="1418"/>
        </w:tabs>
        <w:spacing w:before="60" w:after="60" w:line="276" w:lineRule="auto"/>
        <w:jc w:val="both"/>
        <w:rPr>
          <w:rFonts w:cs="Tahoma"/>
          <w:b/>
        </w:rPr>
      </w:pPr>
      <w:r w:rsidRPr="00F13C46">
        <w:rPr>
          <w:rFonts w:cs="Tahoma"/>
          <w:b/>
        </w:rPr>
        <w:t xml:space="preserve">Lūkesčių išsigryninimas ir sukalibravimas: </w:t>
      </w:r>
      <w:r w:rsidRPr="00F13C46">
        <w:rPr>
          <w:rFonts w:cs="Tahoma"/>
        </w:rPr>
        <w:t>Paslaugų tiekėjo Ugdymo programos turinio vadovas</w:t>
      </w:r>
      <w:r w:rsidRPr="00F13C46">
        <w:rPr>
          <w:rFonts w:cs="Tahoma"/>
          <w:b/>
        </w:rPr>
        <w:t xml:space="preserve"> </w:t>
      </w:r>
      <w:r w:rsidRPr="00F13C46">
        <w:rPr>
          <w:rFonts w:cs="Tahoma"/>
        </w:rPr>
        <w:t>pasirenka efektyviausią būdą (susitikimas, apklausa ar pan.) ir išsigrynina programos dalyvių bei Paslaugų gavėjo atsakingų asmenų lūkesčius Ugdymo programai. Po šio etapo Paslaugų teikėjas pateikia galutinę detalizuotą Ugdymo programą, kuri yra pritaikyta Paslaugų gavėjo reikmėms, mokymų turinys adaptuotas, atsižvelgiant į Registrų centro veiklos specifiką, strategines kryptis ir esamą situaciją.</w:t>
      </w:r>
    </w:p>
    <w:p w14:paraId="535C372F" w14:textId="547AA884" w:rsidR="000745DE" w:rsidRPr="00F13C46" w:rsidRDefault="000745DE" w:rsidP="000745DE">
      <w:pPr>
        <w:pStyle w:val="ListParagraph"/>
        <w:numPr>
          <w:ilvl w:val="0"/>
          <w:numId w:val="5"/>
        </w:numPr>
        <w:tabs>
          <w:tab w:val="left" w:pos="426"/>
        </w:tabs>
        <w:spacing w:before="60" w:after="60" w:line="276" w:lineRule="auto"/>
        <w:jc w:val="both"/>
        <w:rPr>
          <w:rFonts w:cs="Tahoma"/>
        </w:rPr>
      </w:pPr>
      <w:r w:rsidRPr="00F13C46">
        <w:rPr>
          <w:rFonts w:cs="Tahoma"/>
          <w:b/>
        </w:rPr>
        <w:t>Atidarymo renginys (angl. „kick off“):</w:t>
      </w:r>
      <w:r w:rsidRPr="00F13C46">
        <w:rPr>
          <w:rFonts w:cs="Tahoma"/>
        </w:rPr>
        <w:t xml:space="preserve"> renginys skirtas programos startui pažymėti. Renginio metu pristatomi programos dalyviai, programos tikslai. Renginio tikslas – įkvėpti motyvacijos Ugdymo programos dalyviams bei parodyti Ugdymo programos svarbą visai organizacijai. Renginys vyksta Paslaugų gavėjo patalpose. Renginio trukmė iki </w:t>
      </w:r>
      <w:r w:rsidR="00122CD8" w:rsidRPr="00F13C46">
        <w:rPr>
          <w:rFonts w:cs="Tahoma"/>
        </w:rPr>
        <w:t>3</w:t>
      </w:r>
      <w:r w:rsidRPr="00F13C46">
        <w:rPr>
          <w:rFonts w:cs="Tahoma"/>
        </w:rPr>
        <w:t xml:space="preserve"> ak. val.</w:t>
      </w:r>
      <w:r w:rsidR="005E106C" w:rsidRPr="00F13C46">
        <w:rPr>
          <w:rFonts w:cs="Tahoma"/>
        </w:rPr>
        <w:t xml:space="preserve"> </w:t>
      </w:r>
    </w:p>
    <w:p w14:paraId="13BDE04A" w14:textId="77777777" w:rsidR="000745DE" w:rsidRPr="00F13C46" w:rsidRDefault="000745DE" w:rsidP="000745DE">
      <w:pPr>
        <w:pStyle w:val="ListParagraph"/>
        <w:numPr>
          <w:ilvl w:val="0"/>
          <w:numId w:val="5"/>
        </w:numPr>
        <w:tabs>
          <w:tab w:val="left" w:pos="426"/>
        </w:tabs>
        <w:spacing w:before="60" w:after="60" w:line="276" w:lineRule="auto"/>
        <w:jc w:val="both"/>
        <w:rPr>
          <w:rFonts w:cs="Tahoma"/>
          <w:b/>
        </w:rPr>
      </w:pPr>
      <w:r w:rsidRPr="00F13C46">
        <w:rPr>
          <w:rFonts w:cs="Tahoma"/>
          <w:b/>
        </w:rPr>
        <w:t>Projektinių darbų temų pristatymo renginys:</w:t>
      </w:r>
      <w:r w:rsidRPr="00F13C46">
        <w:rPr>
          <w:rFonts w:cs="Tahoma"/>
        </w:rPr>
        <w:t xml:space="preserve"> renginys skirtas programos tarpiniams rezultatams aptarti. Šio renginio metu pristatomos projektinių darbų komandos ir kiekvienos jų spręsti pasirinkto atvejo problematika (plg. 4.3.3. p.). Renginys vyksta Paslaugų gavėjo patalpose (Paslaugų gavėjui pritarus, šis renginys gali būti organizuojamas ir nuotoliniu būdu). Renginio trukmė iki 4 ak. val.</w:t>
      </w:r>
    </w:p>
    <w:p w14:paraId="76524508" w14:textId="77777777" w:rsidR="000745DE" w:rsidRPr="00F13C46" w:rsidRDefault="000745DE" w:rsidP="000745DE">
      <w:pPr>
        <w:pStyle w:val="ListParagraph"/>
        <w:numPr>
          <w:ilvl w:val="0"/>
          <w:numId w:val="5"/>
        </w:numPr>
        <w:tabs>
          <w:tab w:val="left" w:pos="426"/>
        </w:tabs>
        <w:spacing w:before="60" w:after="60" w:line="276" w:lineRule="auto"/>
        <w:jc w:val="both"/>
        <w:rPr>
          <w:rFonts w:cs="Tahoma"/>
          <w:b/>
        </w:rPr>
      </w:pPr>
      <w:r w:rsidRPr="00F13C46">
        <w:rPr>
          <w:rFonts w:cs="Tahoma"/>
          <w:b/>
        </w:rPr>
        <w:t xml:space="preserve">Programos uždarymo renginys: </w:t>
      </w:r>
      <w:r w:rsidRPr="00F13C46">
        <w:rPr>
          <w:rFonts w:cs="Tahoma"/>
        </w:rPr>
        <w:t>renginys, kurio tikslas įvertinti ugdymo programos naudą programos dalyviams bei visai organizacijai.</w:t>
      </w:r>
      <w:r w:rsidRPr="00F13C46">
        <w:rPr>
          <w:rFonts w:cs="Tahoma"/>
          <w:b/>
        </w:rPr>
        <w:t xml:space="preserve"> </w:t>
      </w:r>
      <w:r w:rsidRPr="00F13C46">
        <w:rPr>
          <w:rFonts w:cs="Tahoma"/>
        </w:rPr>
        <w:t>Renginio metu projektinių darbų komandos pristato Paslaugų gavėjo įmonės aukščiausio lygio vadovų komandai savo projektinių darbų rezultatus (plg. 4.3.</w:t>
      </w:r>
      <w:r w:rsidRPr="00F13C46">
        <w:rPr>
          <w:rFonts w:cs="Tahoma"/>
          <w:lang w:val="en-US"/>
        </w:rPr>
        <w:t>3</w:t>
      </w:r>
      <w:r w:rsidRPr="00F13C46">
        <w:rPr>
          <w:rFonts w:cs="Tahoma"/>
        </w:rPr>
        <w:t>.p.). Renginio metu Ugdymo programos dalyviams įteikiami programos baigimo diplomai. Renginys vyksta Paslaugų gavėjo patalpose. Renginio trukmė iki 4 ak. val.</w:t>
      </w:r>
    </w:p>
    <w:p w14:paraId="4D2F2F0E" w14:textId="54ACC465" w:rsidR="000745DE" w:rsidRPr="00F13C46" w:rsidRDefault="000745DE" w:rsidP="000745DE">
      <w:pPr>
        <w:pStyle w:val="ListParagraph"/>
        <w:numPr>
          <w:ilvl w:val="0"/>
          <w:numId w:val="5"/>
        </w:numPr>
        <w:tabs>
          <w:tab w:val="left" w:pos="1701"/>
          <w:tab w:val="left" w:pos="1843"/>
        </w:tabs>
        <w:spacing w:before="60" w:after="60" w:line="276" w:lineRule="auto"/>
        <w:jc w:val="both"/>
        <w:rPr>
          <w:rFonts w:cs="Tahoma"/>
          <w:b/>
        </w:rPr>
      </w:pPr>
      <w:r w:rsidRPr="00F13C46">
        <w:rPr>
          <w:rFonts w:cs="Tahoma"/>
          <w:b/>
        </w:rPr>
        <w:t>Grįžtamojo ryšio sesija</w:t>
      </w:r>
      <w:r w:rsidR="004A1C0B" w:rsidRPr="00F13C46">
        <w:rPr>
          <w:rFonts w:cs="Tahoma"/>
          <w:b/>
        </w:rPr>
        <w:t xml:space="preserve"> (-os)</w:t>
      </w:r>
      <w:r w:rsidRPr="00F13C46">
        <w:rPr>
          <w:rFonts w:cs="Tahoma"/>
          <w:b/>
        </w:rPr>
        <w:t xml:space="preserve"> po programos įvykdymo: </w:t>
      </w:r>
      <w:r w:rsidRPr="00F13C46">
        <w:rPr>
          <w:rFonts w:cs="Tahoma"/>
        </w:rPr>
        <w:t>Paslaugos teikėjas pristato Paslaugų gavėjo atstovams – Organizacijos vystymo departamento atstovams ir aukščiausio lygio vadovams – apibendrintus programos rezultatus ir įžvalgas (sesij</w:t>
      </w:r>
      <w:r w:rsidR="004A1C0B" w:rsidRPr="00F13C46">
        <w:rPr>
          <w:rFonts w:cs="Tahoma"/>
        </w:rPr>
        <w:t>os</w:t>
      </w:r>
      <w:r w:rsidRPr="00F13C46">
        <w:rPr>
          <w:rFonts w:cs="Tahoma"/>
        </w:rPr>
        <w:t xml:space="preserve"> gali vykti ir nuotoliniu būdu, </w:t>
      </w:r>
      <w:r w:rsidR="00122CD8" w:rsidRPr="00F13C46">
        <w:rPr>
          <w:rFonts w:cs="Tahoma"/>
        </w:rPr>
        <w:t xml:space="preserve">bendra </w:t>
      </w:r>
      <w:r w:rsidR="004A1C0B" w:rsidRPr="00F13C46">
        <w:rPr>
          <w:rFonts w:cs="Tahoma"/>
        </w:rPr>
        <w:t xml:space="preserve">jų </w:t>
      </w:r>
      <w:r w:rsidRPr="00F13C46">
        <w:rPr>
          <w:rFonts w:cs="Tahoma"/>
        </w:rPr>
        <w:t xml:space="preserve">trukmė iki </w:t>
      </w:r>
      <w:r w:rsidR="00E01C5E" w:rsidRPr="00F13C46">
        <w:rPr>
          <w:rFonts w:cs="Tahoma"/>
        </w:rPr>
        <w:t>5</w:t>
      </w:r>
      <w:r w:rsidRPr="00F13C46">
        <w:rPr>
          <w:rFonts w:cs="Tahoma"/>
        </w:rPr>
        <w:t xml:space="preserve"> ak. val.).</w:t>
      </w:r>
    </w:p>
    <w:p w14:paraId="26D93753" w14:textId="4FBD52A3" w:rsidR="000745DE" w:rsidRPr="00F13C46" w:rsidRDefault="000745DE" w:rsidP="00766C18">
      <w:pPr>
        <w:tabs>
          <w:tab w:val="left" w:pos="851"/>
        </w:tabs>
        <w:ind w:firstLine="0"/>
        <w:rPr>
          <w:rFonts w:ascii="Tahoma" w:hAnsi="Tahoma" w:cs="Tahoma"/>
          <w:strike/>
          <w:sz w:val="22"/>
          <w:szCs w:val="22"/>
        </w:rPr>
      </w:pPr>
      <w:r w:rsidRPr="00F13C46">
        <w:rPr>
          <w:rFonts w:ascii="Tahoma" w:hAnsi="Tahoma" w:cs="Tahoma"/>
          <w:b/>
          <w:sz w:val="22"/>
          <w:szCs w:val="22"/>
        </w:rPr>
        <w:t xml:space="preserve">4.3.2. Mokymų sesijos: </w:t>
      </w:r>
      <w:r w:rsidRPr="00F13C46">
        <w:rPr>
          <w:rFonts w:ascii="Tahoma" w:hAnsi="Tahoma" w:cs="Tahoma"/>
          <w:sz w:val="22"/>
          <w:szCs w:val="22"/>
          <w:lang w:val="en-US"/>
        </w:rPr>
        <w:t>Tai t</w:t>
      </w:r>
      <w:r w:rsidRPr="00F13C46">
        <w:rPr>
          <w:rFonts w:ascii="Tahoma" w:hAnsi="Tahoma" w:cs="Tahoma"/>
          <w:sz w:val="22"/>
          <w:szCs w:val="22"/>
        </w:rPr>
        <w:t xml:space="preserve">eoriniai ir praktiniai užsiėmimai grupėse, paskesnės (angl. „follow-up“) sesijos įgūdžių įtvirtinimui, padengiant visas 4.2.punkte įvardintas temas ir siektinus tikslus. Šių užsiėmimų metu programos dalyviai gauna įvairių įrankių, kuriuos gali pritaikyti savo darbe, aptariamos praktinės situacijos – iš Paslaugų gavėjo veiklos realybės. Tarp grupinių užsiėmimų </w:t>
      </w:r>
      <w:r w:rsidR="00766C18" w:rsidRPr="00F13C46">
        <w:rPr>
          <w:rFonts w:ascii="Tahoma" w:hAnsi="Tahoma" w:cs="Tahoma"/>
          <w:sz w:val="22"/>
          <w:szCs w:val="22"/>
        </w:rPr>
        <w:t xml:space="preserve"> </w:t>
      </w:r>
      <w:r w:rsidRPr="00F13C46">
        <w:rPr>
          <w:rFonts w:ascii="Tahoma" w:hAnsi="Tahoma" w:cs="Tahoma"/>
          <w:sz w:val="22"/>
          <w:szCs w:val="22"/>
        </w:rPr>
        <w:t xml:space="preserve">dalyviams skiriami namų darbai, susieti su kasdienine </w:t>
      </w:r>
      <w:r w:rsidRPr="00F13C46">
        <w:rPr>
          <w:rFonts w:ascii="Tahoma" w:hAnsi="Tahoma" w:cs="Tahoma"/>
          <w:sz w:val="22"/>
          <w:szCs w:val="22"/>
        </w:rPr>
        <w:lastRenderedPageBreak/>
        <w:t>darbine veikla</w:t>
      </w:r>
      <w:r w:rsidR="00766C18" w:rsidRPr="00F13C46">
        <w:rPr>
          <w:rFonts w:ascii="Tahoma" w:hAnsi="Tahoma" w:cs="Tahoma"/>
          <w:sz w:val="22"/>
          <w:szCs w:val="22"/>
        </w:rPr>
        <w:t>:</w:t>
      </w:r>
      <w:r w:rsidRPr="00F13C46">
        <w:rPr>
          <w:rFonts w:ascii="Tahoma" w:hAnsi="Tahoma" w:cs="Tahoma"/>
          <w:sz w:val="22"/>
          <w:szCs w:val="22"/>
        </w:rPr>
        <w:t xml:space="preserve"> Paslaugų tiekėjas parengia mokymų programos dalyviams papildomą mokomąją medžiagą, namų darbų bei papildomas užduotis, </w:t>
      </w:r>
      <w:r w:rsidR="002D5B6A" w:rsidRPr="00F13C46">
        <w:rPr>
          <w:rFonts w:ascii="Tahoma" w:hAnsi="Tahoma" w:cs="Tahoma"/>
          <w:sz w:val="22"/>
          <w:szCs w:val="22"/>
        </w:rPr>
        <w:t>tikslingai nukreipia į konkrečių e-mokymų išklausymą e-mokymų platformoje</w:t>
      </w:r>
      <w:r w:rsidRPr="00F13C46">
        <w:rPr>
          <w:rFonts w:ascii="Tahoma" w:hAnsi="Tahoma" w:cs="Tahoma"/>
          <w:sz w:val="22"/>
          <w:szCs w:val="22"/>
        </w:rPr>
        <w:t xml:space="preserve"> ir kt.</w:t>
      </w:r>
      <w:r w:rsidRPr="00F13C46">
        <w:rPr>
          <w:rFonts w:ascii="Tahoma" w:hAnsi="Tahoma" w:cs="Tahoma"/>
          <w:color w:val="FF0000"/>
          <w:sz w:val="22"/>
          <w:szCs w:val="22"/>
        </w:rPr>
        <w:t xml:space="preserve"> </w:t>
      </w:r>
    </w:p>
    <w:p w14:paraId="762C3AF3" w14:textId="77777777" w:rsidR="000745DE" w:rsidRPr="00F13C46" w:rsidRDefault="000745DE" w:rsidP="00766C18">
      <w:pPr>
        <w:tabs>
          <w:tab w:val="left" w:pos="851"/>
        </w:tabs>
        <w:ind w:firstLine="0"/>
        <w:rPr>
          <w:rFonts w:ascii="Tahoma" w:hAnsi="Tahoma" w:cs="Tahoma"/>
          <w:sz w:val="22"/>
          <w:szCs w:val="22"/>
        </w:rPr>
      </w:pPr>
      <w:r w:rsidRPr="00F13C46">
        <w:rPr>
          <w:rFonts w:ascii="Tahoma" w:hAnsi="Tahoma" w:cs="Tahoma"/>
          <w:sz w:val="22"/>
          <w:szCs w:val="22"/>
        </w:rPr>
        <w:t>Mokymų sesijų metu Paslaugų teikėjas turi suteikti visas reikiamas priemones (specialią mokymams reikalingą įrangą ir priemones, papildomas vaizdines priemones, užrašines bei rašymo priemones) tam, kad Paslaugos būtų tinkamai suteiktos.</w:t>
      </w:r>
    </w:p>
    <w:p w14:paraId="042CD0F5" w14:textId="77777777" w:rsidR="000745DE" w:rsidRPr="00F13C46" w:rsidRDefault="000745DE" w:rsidP="00F13C46">
      <w:pPr>
        <w:pStyle w:val="ListParagraph"/>
        <w:tabs>
          <w:tab w:val="left" w:pos="851"/>
        </w:tabs>
        <w:spacing w:before="60" w:after="60" w:line="276" w:lineRule="auto"/>
        <w:ind w:left="0"/>
        <w:jc w:val="both"/>
        <w:rPr>
          <w:rFonts w:cs="Tahoma"/>
        </w:rPr>
      </w:pPr>
      <w:r w:rsidRPr="00F13C46">
        <w:rPr>
          <w:rFonts w:cs="Tahoma"/>
          <w:b/>
        </w:rPr>
        <w:t xml:space="preserve">4.3.3. Projektinės veiklos koordinavimas: </w:t>
      </w:r>
      <w:r w:rsidRPr="00F13C46">
        <w:rPr>
          <w:rFonts w:cs="Tahoma"/>
        </w:rPr>
        <w:t xml:space="preserve">Ši dalis vyksta lygiagrečiai mokymų sesijoms ir yra tiesiogiai susijusi su mokymų programos metu įgyjamų kompetencijų ugdymu ir pritaikymu praktikoje. Dalyviai susiburia į projektines komandas ir kiekviena komanda įgyvendina / sprendžia po vieną realų atvejį / problemą iš Paslaugų gavėjo įmonės veiklos, siekiant suefektyvinti procesą, pagerinti Klientų aptarnavimo kokybę ar pan. Prieš imantis </w:t>
      </w:r>
      <w:r w:rsidRPr="00F13C46">
        <w:rPr>
          <w:rFonts w:eastAsiaTheme="minorEastAsia" w:cs="Tahoma"/>
          <w:lang w:eastAsia="zh-CN"/>
        </w:rPr>
        <w:t>įgyvendinimo, savo iniciatyvą (pasirinktą spręsti problemą) kiekviena projekto komanda turi apginti prieš aukščiausio lygio vadovus per Projektinių darbų temų pristatymo renginį (plg. 4.3.1.2. p.). Paslaugų teikėjas padeda komandoms išsigryninti galimas projektinių darbų temas, identifikuoti tobulintinas procesų vietas, teikia reikalingą teorinę medžiagą, konsultuoja, duoda įrankius, siūlo metodikas, siekiant kokybiškų projektinių darbų rezultatų. Projektų progreso apžvalgos ir statusų aptarimo darbinės sesijos/konsultacijos vyksta iš anksto suderintu grafiku. Esant poreikiui, Ugdymo programos turinio vadovas Paslaugų gavėjo atstovams teikia grįžtamąjį ryšį apie programos dalyvių daromą progresą bei signalizuoja, jei / kokios pagalbos reikia Programos dalyviams iš jų vadovų ir pan. Rezultatus kiekviena projektinio darbo komanda pristato Ugdymo programos uždarymo renginio metu (plg. 4.3.1.2. p.).</w:t>
      </w:r>
    </w:p>
    <w:p w14:paraId="60CA189E" w14:textId="77777777" w:rsidR="000745DE" w:rsidRPr="00F13C46" w:rsidRDefault="000745DE" w:rsidP="0061769F">
      <w:pPr>
        <w:pStyle w:val="ListParagraph"/>
        <w:numPr>
          <w:ilvl w:val="2"/>
          <w:numId w:val="2"/>
        </w:numPr>
        <w:tabs>
          <w:tab w:val="left" w:pos="851"/>
        </w:tabs>
        <w:spacing w:before="60" w:after="60" w:line="276" w:lineRule="auto"/>
        <w:ind w:hanging="1932"/>
        <w:jc w:val="both"/>
        <w:rPr>
          <w:rFonts w:cs="Tahoma"/>
          <w:b/>
        </w:rPr>
      </w:pPr>
      <w:bookmarkStart w:id="1" w:name="_Hlk189223927"/>
      <w:r w:rsidRPr="00F13C46">
        <w:rPr>
          <w:rFonts w:cs="Tahoma"/>
          <w:b/>
        </w:rPr>
        <w:t>Prisijungimai prie e-mokymų platformos:</w:t>
      </w:r>
    </w:p>
    <w:p w14:paraId="441F56B1" w14:textId="77777777" w:rsidR="000745DE" w:rsidRPr="00F13C46" w:rsidRDefault="000745DE" w:rsidP="000745DE">
      <w:pPr>
        <w:pStyle w:val="ListParagraph"/>
        <w:numPr>
          <w:ilvl w:val="3"/>
          <w:numId w:val="2"/>
        </w:numPr>
        <w:tabs>
          <w:tab w:val="left" w:pos="851"/>
        </w:tabs>
        <w:spacing w:before="60" w:after="60" w:line="276" w:lineRule="auto"/>
        <w:ind w:left="0" w:firstLine="0"/>
        <w:jc w:val="both"/>
        <w:rPr>
          <w:rFonts w:cs="Tahoma"/>
        </w:rPr>
      </w:pPr>
      <w:r w:rsidRPr="00F13C46">
        <w:rPr>
          <w:rFonts w:cs="Tahoma"/>
        </w:rPr>
        <w:t>Programos įgyvendinimo metu pasitelkiama e-mokymų platforma, siekiant užtikrinti galimybę Ugdymo programos dalyvių papildomam savarankiškam mokymuisi bei kompetencijų vystymui pagal sudarytus individualius ugdymosi planus (4.3.5. p.). Kiekvienas iš mokymų dalyvių gauna saugų asmeninį prisijungimą. Ši platforma turi būti intuityvi, draugiška vartotojui, turėti galimybę stebėti kiekvieno iš dalyvių progresą ir įsitraukimą (kiek valandų buvo skirta mokymuisi, išklausytų modulių/programų skaičius ar pan.).</w:t>
      </w:r>
    </w:p>
    <w:p w14:paraId="014D905B" w14:textId="77777777" w:rsidR="000745DE" w:rsidRPr="00F13C46" w:rsidRDefault="000745DE" w:rsidP="000745DE">
      <w:pPr>
        <w:pStyle w:val="ListParagraph"/>
        <w:numPr>
          <w:ilvl w:val="3"/>
          <w:numId w:val="2"/>
        </w:numPr>
        <w:tabs>
          <w:tab w:val="left" w:pos="851"/>
        </w:tabs>
        <w:spacing w:before="60" w:after="60" w:line="276" w:lineRule="auto"/>
        <w:ind w:left="0" w:firstLine="0"/>
        <w:jc w:val="both"/>
        <w:rPr>
          <w:rFonts w:cs="Tahoma"/>
        </w:rPr>
      </w:pPr>
      <w:r w:rsidRPr="00F13C46">
        <w:rPr>
          <w:rFonts w:cs="Tahoma"/>
        </w:rPr>
        <w:t xml:space="preserve">E-platformos turinys sudarytas iš atskirų modulių/programų iš lyderystės, vadovavimo ir asmeninio efektyvumo srities bei yra tiesiogiai susijęs su Ugdymo programos temomis ir individualiai dalyvių ugdomomis kompetencijomis. Programos įgyvendinimo eigoje (gali būti) papildomai patalpinama programos dalyviams aktuali mokymosi medžiaga. – Iš viso programos įgyvendinimo metu dalyviams turi būti pasiūlyta ne mažiau kaip 12 skirtingų programų, siekiant maksimaliai atliepti programos dalyvių ugdymosi poreikius. Vieno mokymų modulio/programos trukmė – ne trumpesnė kaip 2 ak. val. </w:t>
      </w:r>
    </w:p>
    <w:p w14:paraId="17A7B48C" w14:textId="6F974845" w:rsidR="000745DE" w:rsidRPr="00F13C46" w:rsidRDefault="000745DE" w:rsidP="000745DE">
      <w:pPr>
        <w:pStyle w:val="ListParagraph"/>
        <w:numPr>
          <w:ilvl w:val="3"/>
          <w:numId w:val="2"/>
        </w:numPr>
        <w:tabs>
          <w:tab w:val="left" w:pos="851"/>
        </w:tabs>
        <w:spacing w:before="60" w:after="60" w:line="276" w:lineRule="auto"/>
        <w:ind w:left="0" w:firstLine="0"/>
        <w:jc w:val="both"/>
        <w:rPr>
          <w:rFonts w:cs="Tahoma"/>
        </w:rPr>
      </w:pPr>
      <w:r w:rsidRPr="00F13C46">
        <w:rPr>
          <w:rFonts w:cs="Tahoma"/>
        </w:rPr>
        <w:t>E-mokymų modulių/programų formatas – interaktyvūs video mokymai. Video sudaro ne mažiau kaip 50% kiekvieno mokymų modulio pateikiamo turinio, jį papildo įvairaus pobūdžio praktinės užduotys</w:t>
      </w:r>
      <w:r w:rsidR="00766C18" w:rsidRPr="00F13C46">
        <w:rPr>
          <w:rFonts w:cs="Tahoma"/>
        </w:rPr>
        <w:t>, kaip kad</w:t>
      </w:r>
      <w:r w:rsidRPr="00F13C46">
        <w:rPr>
          <w:rFonts w:cs="Tahoma"/>
        </w:rPr>
        <w:t>: interaktyvūs testai su aiškiu grįžtamuoju ryšiu, simuliacijos, straipsniai, užduotys, skirtos įrankių/ metodų išsibandymui ir pritaikymui darbinėje veikloje. Mokymų medžiaga – struktūruota, adaptuota ir parengta pagal mikro–mokymosi principus. Turinys (ne mažiau kaip 80</w:t>
      </w:r>
      <w:r w:rsidRPr="00F13C46">
        <w:rPr>
          <w:rFonts w:cs="Tahoma"/>
          <w:lang w:val="en-US"/>
        </w:rPr>
        <w:t>% jo!)</w:t>
      </w:r>
      <w:r w:rsidRPr="00F13C46">
        <w:rPr>
          <w:rFonts w:cs="Tahoma"/>
        </w:rPr>
        <w:t xml:space="preserve"> pateikiamas lietuvių kalba.</w:t>
      </w:r>
    </w:p>
    <w:bookmarkEnd w:id="1"/>
    <w:p w14:paraId="17C62F43" w14:textId="77777777" w:rsidR="000745DE" w:rsidRDefault="000745DE" w:rsidP="000745DE">
      <w:pPr>
        <w:pStyle w:val="ListParagraph"/>
        <w:tabs>
          <w:tab w:val="left" w:pos="851"/>
        </w:tabs>
        <w:spacing w:before="60" w:after="60" w:line="276" w:lineRule="auto"/>
        <w:ind w:left="1080"/>
        <w:rPr>
          <w:rFonts w:cs="Tahoma"/>
          <w:b/>
        </w:rPr>
      </w:pPr>
    </w:p>
    <w:p w14:paraId="1E079F20" w14:textId="77777777" w:rsidR="00F13C46" w:rsidRDefault="00F13C46" w:rsidP="000745DE">
      <w:pPr>
        <w:pStyle w:val="ListParagraph"/>
        <w:tabs>
          <w:tab w:val="left" w:pos="851"/>
        </w:tabs>
        <w:spacing w:before="60" w:after="60" w:line="276" w:lineRule="auto"/>
        <w:ind w:left="1080"/>
        <w:rPr>
          <w:rFonts w:cs="Tahoma"/>
          <w:b/>
        </w:rPr>
      </w:pPr>
    </w:p>
    <w:p w14:paraId="368B10AB" w14:textId="77777777" w:rsidR="00F13C46" w:rsidRPr="00F13C46" w:rsidRDefault="00F13C46" w:rsidP="000745DE">
      <w:pPr>
        <w:pStyle w:val="ListParagraph"/>
        <w:tabs>
          <w:tab w:val="left" w:pos="851"/>
        </w:tabs>
        <w:spacing w:before="60" w:after="60" w:line="276" w:lineRule="auto"/>
        <w:ind w:left="1080"/>
        <w:rPr>
          <w:rFonts w:cs="Tahoma"/>
          <w:b/>
        </w:rPr>
      </w:pPr>
    </w:p>
    <w:p w14:paraId="290FD87F" w14:textId="77777777" w:rsidR="000745DE" w:rsidRPr="00F13C46" w:rsidRDefault="000745DE" w:rsidP="00F13C46">
      <w:pPr>
        <w:pStyle w:val="ListParagraph"/>
        <w:numPr>
          <w:ilvl w:val="2"/>
          <w:numId w:val="2"/>
        </w:numPr>
        <w:tabs>
          <w:tab w:val="left" w:pos="851"/>
        </w:tabs>
        <w:spacing w:before="60" w:after="60" w:line="276" w:lineRule="auto"/>
        <w:ind w:hanging="1932"/>
        <w:jc w:val="both"/>
        <w:rPr>
          <w:rFonts w:cs="Tahoma"/>
          <w:b/>
        </w:rPr>
      </w:pPr>
      <w:r w:rsidRPr="00F13C46">
        <w:rPr>
          <w:rFonts w:cs="Tahoma"/>
          <w:b/>
        </w:rPr>
        <w:lastRenderedPageBreak/>
        <w:t>Individualios Ugdymo programos dalyvių konsultacijos:</w:t>
      </w:r>
    </w:p>
    <w:p w14:paraId="5FF15657" w14:textId="7A8D6BB9" w:rsidR="000745DE" w:rsidRPr="00F13C46" w:rsidRDefault="000745DE" w:rsidP="00F13C46">
      <w:pPr>
        <w:pStyle w:val="ListParagraph"/>
        <w:tabs>
          <w:tab w:val="left" w:pos="851"/>
        </w:tabs>
        <w:spacing w:before="60" w:after="60" w:line="276" w:lineRule="auto"/>
        <w:ind w:left="0"/>
        <w:jc w:val="both"/>
        <w:rPr>
          <w:rFonts w:cs="Tahoma"/>
        </w:rPr>
      </w:pPr>
      <w:r w:rsidRPr="00F13C46">
        <w:rPr>
          <w:rFonts w:cs="Tahoma"/>
        </w:rPr>
        <w:t xml:space="preserve">Kiekvienam Ugdymo programos dalyviui skiriamos 2 (dvi) astronominės valandos individualių konsultacijų (jos gali būti vykdomos ir nuotoliniu būdu) – savo vyraujančių nuostatų identifikavimui, asmeniškai sunkių vadovavimo situacijų analizei. </w:t>
      </w:r>
      <w:r w:rsidR="00491663" w:rsidRPr="00F13C46">
        <w:rPr>
          <w:rFonts w:cs="Tahoma"/>
        </w:rPr>
        <w:t>Pirmąją konsultaciją kiekviena</w:t>
      </w:r>
      <w:r w:rsidR="00D45020" w:rsidRPr="00F13C46">
        <w:rPr>
          <w:rFonts w:cs="Tahoma"/>
        </w:rPr>
        <w:t>s</w:t>
      </w:r>
      <w:r w:rsidR="00491663" w:rsidRPr="00F13C46">
        <w:rPr>
          <w:rFonts w:cs="Tahoma"/>
        </w:rPr>
        <w:t xml:space="preserve"> dalyvi</w:t>
      </w:r>
      <w:r w:rsidR="00D45020" w:rsidRPr="00F13C46">
        <w:rPr>
          <w:rFonts w:cs="Tahoma"/>
        </w:rPr>
        <w:t xml:space="preserve">s </w:t>
      </w:r>
      <w:r w:rsidR="00491663" w:rsidRPr="00F13C46">
        <w:rPr>
          <w:rFonts w:cs="Tahoma"/>
        </w:rPr>
        <w:t>turi</w:t>
      </w:r>
      <w:r w:rsidR="00D45020" w:rsidRPr="00F13C46">
        <w:rPr>
          <w:rFonts w:cs="Tahoma"/>
        </w:rPr>
        <w:t xml:space="preserve"> gauti </w:t>
      </w:r>
      <w:r w:rsidR="00491663" w:rsidRPr="00F13C46">
        <w:rPr>
          <w:rFonts w:cs="Tahoma"/>
        </w:rPr>
        <w:t xml:space="preserve">ne vėliau kaip per </w:t>
      </w:r>
      <w:r w:rsidR="00D45020" w:rsidRPr="00F13C46">
        <w:rPr>
          <w:rFonts w:cs="Tahoma"/>
        </w:rPr>
        <w:t xml:space="preserve">pirmus </w:t>
      </w:r>
      <w:r w:rsidR="00491663" w:rsidRPr="00F13C46">
        <w:rPr>
          <w:rFonts w:cs="Tahoma"/>
        </w:rPr>
        <w:t xml:space="preserve">2 </w:t>
      </w:r>
      <w:r w:rsidR="00D45020" w:rsidRPr="00F13C46">
        <w:rPr>
          <w:rFonts w:cs="Tahoma"/>
        </w:rPr>
        <w:t xml:space="preserve">(du) </w:t>
      </w:r>
      <w:r w:rsidR="00491663" w:rsidRPr="00F13C46">
        <w:rPr>
          <w:rFonts w:cs="Tahoma"/>
        </w:rPr>
        <w:t>mėnesius nuo Programos starto. Šios konsultacijos</w:t>
      </w:r>
      <w:r w:rsidR="0061769F" w:rsidRPr="00F13C46">
        <w:rPr>
          <w:rFonts w:cs="Tahoma"/>
        </w:rPr>
        <w:t xml:space="preserve"> </w:t>
      </w:r>
      <w:r w:rsidRPr="00F13C46">
        <w:rPr>
          <w:rFonts w:cs="Tahoma"/>
        </w:rPr>
        <w:t>metu konsultantas taip pat padeda susidaryti individualius ugdymosi planus, atsirinkti tinkamiausius e-mokymus e-platformoje (plg. 4.3.4.p.) ir pan.</w:t>
      </w:r>
    </w:p>
    <w:p w14:paraId="78F0B46D" w14:textId="77777777" w:rsidR="000745DE" w:rsidRPr="00F13C46" w:rsidRDefault="000745DE" w:rsidP="000745DE">
      <w:pPr>
        <w:tabs>
          <w:tab w:val="left" w:pos="851"/>
        </w:tabs>
        <w:spacing w:before="60" w:after="60"/>
        <w:ind w:left="284" w:hanging="284"/>
        <w:rPr>
          <w:rFonts w:ascii="Tahoma" w:hAnsi="Tahoma" w:cs="Tahoma"/>
          <w:b/>
          <w:sz w:val="22"/>
          <w:szCs w:val="22"/>
        </w:rPr>
      </w:pPr>
      <w:r w:rsidRPr="00F13C46">
        <w:rPr>
          <w:rFonts w:ascii="Tahoma" w:hAnsi="Tahoma" w:cs="Tahoma"/>
          <w:b/>
          <w:sz w:val="22"/>
          <w:szCs w:val="22"/>
        </w:rPr>
        <w:t>4.3.6. Patalpų ir įrangos nuoma:</w:t>
      </w:r>
    </w:p>
    <w:p w14:paraId="4546ABB7" w14:textId="77777777" w:rsidR="000745DE" w:rsidRPr="00F13C46" w:rsidRDefault="000745DE" w:rsidP="000745DE">
      <w:pPr>
        <w:pStyle w:val="ListParagraph"/>
        <w:numPr>
          <w:ilvl w:val="3"/>
          <w:numId w:val="4"/>
        </w:numPr>
        <w:tabs>
          <w:tab w:val="left" w:pos="851"/>
        </w:tabs>
        <w:spacing w:before="60" w:after="60" w:line="276" w:lineRule="auto"/>
        <w:ind w:left="0" w:firstLine="0"/>
        <w:jc w:val="both"/>
        <w:rPr>
          <w:rFonts w:cs="Tahoma"/>
        </w:rPr>
      </w:pPr>
      <w:r w:rsidRPr="00F13C46">
        <w:rPr>
          <w:rFonts w:cs="Tahoma"/>
        </w:rPr>
        <w:t xml:space="preserve">Iki 24 grupinių 8 ak. val. trukmės užsiėmimų (po 8 užsiėmimų dienų kiekvienai grupei) vykdomi išorinėse, ne Paslaugų gavėjui priklausančiose patalpose, likę – Paslaugų gavėjo patalpose Vilniuje arba nuotoliu MS teams platformoje. Paslaugų teikėjas turi parinkti bei užsakyti (nuomoti) salę ir įrangą grupiniams užsiėmimams, vyksiantiems ne Paslaugų gavėjo patalpose. Paslaugų teikėjas turi pasirūpinti, kad patalpos, skirtos užsiėmimams, būtų tinkamai apšviestos, vėdinamos, su langais (dienos šviesa), turėtų tiek darbo vietų, kiek yra dalyvių, bei būtų tinkamos kavos pertraukų organizavimui. </w:t>
      </w:r>
    </w:p>
    <w:p w14:paraId="43365788" w14:textId="77777777" w:rsidR="000745DE" w:rsidRPr="00F13C46" w:rsidRDefault="000745DE" w:rsidP="000745DE">
      <w:pPr>
        <w:pStyle w:val="ListParagraph"/>
        <w:numPr>
          <w:ilvl w:val="3"/>
          <w:numId w:val="4"/>
        </w:numPr>
        <w:tabs>
          <w:tab w:val="left" w:pos="851"/>
        </w:tabs>
        <w:spacing w:before="60" w:after="60" w:line="276" w:lineRule="auto"/>
        <w:ind w:left="0" w:firstLine="0"/>
        <w:jc w:val="both"/>
        <w:rPr>
          <w:rFonts w:cs="Tahoma"/>
        </w:rPr>
      </w:pPr>
      <w:r w:rsidRPr="00F13C46">
        <w:rPr>
          <w:rFonts w:cs="Tahoma"/>
        </w:rPr>
        <w:t>Patalpos turi būti aprūpintos organizacine ir demonstracine technika su galimybe demonstruoti garsinę ir vaizdinę medžiagą iš skaitmeninės laikmenos, rašymo lenta, rašymo priemonėmis, reikalingomis kokybiškam užsiėmimų vedimui.</w:t>
      </w:r>
    </w:p>
    <w:p w14:paraId="16C8E442" w14:textId="77777777" w:rsidR="000745DE" w:rsidRPr="00F13C46" w:rsidRDefault="000745DE" w:rsidP="000745DE">
      <w:pPr>
        <w:pStyle w:val="ListParagraph"/>
        <w:numPr>
          <w:ilvl w:val="3"/>
          <w:numId w:val="4"/>
        </w:numPr>
        <w:tabs>
          <w:tab w:val="left" w:pos="851"/>
        </w:tabs>
        <w:spacing w:before="60" w:after="60" w:line="276" w:lineRule="auto"/>
        <w:ind w:left="0" w:firstLine="0"/>
        <w:jc w:val="both"/>
        <w:rPr>
          <w:rFonts w:cs="Tahoma"/>
        </w:rPr>
      </w:pPr>
      <w:r w:rsidRPr="00F13C46">
        <w:rPr>
          <w:rFonts w:cs="Tahoma"/>
        </w:rPr>
        <w:t>Sutarties vykdymo išlaidos bus skiriamos už patalpų (kai užsiėmimai vyksta ne Paslaugų gavėjo patalpose) bei įrangos nuomą (kai užsiėmimai vyksta ne Paslaugų gavėjo ir Paslaugų gavėjo patalpose). Už šias paslaugas Paslaugų gavėjas atsiskaitys pagal Paslaugų teikėjo pateiktus trečiųjų šalių dokumentus.</w:t>
      </w:r>
    </w:p>
    <w:p w14:paraId="2121A0E5" w14:textId="77777777" w:rsidR="000745DE" w:rsidRPr="00F13C46" w:rsidRDefault="000745DE" w:rsidP="000745DE">
      <w:pPr>
        <w:pStyle w:val="ListParagraph"/>
        <w:numPr>
          <w:ilvl w:val="2"/>
          <w:numId w:val="3"/>
        </w:numPr>
        <w:tabs>
          <w:tab w:val="left" w:pos="851"/>
        </w:tabs>
        <w:spacing w:before="60" w:after="60" w:line="276" w:lineRule="auto"/>
        <w:ind w:hanging="1364"/>
        <w:jc w:val="both"/>
        <w:rPr>
          <w:rFonts w:cs="Tahoma"/>
          <w:b/>
        </w:rPr>
      </w:pPr>
      <w:r w:rsidRPr="00F13C46">
        <w:rPr>
          <w:rFonts w:cs="Tahoma"/>
          <w:b/>
        </w:rPr>
        <w:t>Kavos pertraukėlių organizavimas:</w:t>
      </w:r>
    </w:p>
    <w:p w14:paraId="222638C0" w14:textId="19BC6E30" w:rsidR="000745DE" w:rsidRPr="00F13C46" w:rsidRDefault="000745DE" w:rsidP="000745DE">
      <w:pPr>
        <w:pStyle w:val="ListParagraph"/>
        <w:numPr>
          <w:ilvl w:val="3"/>
          <w:numId w:val="3"/>
        </w:numPr>
        <w:tabs>
          <w:tab w:val="left" w:pos="851"/>
        </w:tabs>
        <w:spacing w:before="60" w:after="60" w:line="276" w:lineRule="auto"/>
        <w:ind w:left="0" w:firstLine="0"/>
        <w:jc w:val="both"/>
        <w:rPr>
          <w:rFonts w:cs="Tahoma"/>
        </w:rPr>
      </w:pPr>
      <w:r w:rsidRPr="00F13C46">
        <w:rPr>
          <w:rFonts w:cs="Tahoma"/>
        </w:rPr>
        <w:t xml:space="preserve">Programos dalyviams Paslaugų teikėjas perka ir organizuoja dvi kavos pertraukas per vieną grupinių užsiėmimų dieną (jei ji trunka ilgiau nei 4 ak. val.). </w:t>
      </w:r>
    </w:p>
    <w:p w14:paraId="2F5BE323" w14:textId="77777777" w:rsidR="000745DE" w:rsidRPr="00F13C46" w:rsidRDefault="000745DE" w:rsidP="000745DE">
      <w:pPr>
        <w:pStyle w:val="ListParagraph"/>
        <w:numPr>
          <w:ilvl w:val="3"/>
          <w:numId w:val="3"/>
        </w:numPr>
        <w:tabs>
          <w:tab w:val="left" w:pos="851"/>
        </w:tabs>
        <w:spacing w:before="60" w:after="60" w:line="276" w:lineRule="auto"/>
        <w:ind w:left="0" w:firstLine="0"/>
        <w:jc w:val="both"/>
        <w:rPr>
          <w:rFonts w:cs="Tahoma"/>
        </w:rPr>
      </w:pPr>
      <w:r w:rsidRPr="00F13C46">
        <w:rPr>
          <w:rFonts w:cs="Tahoma"/>
        </w:rPr>
        <w:t>Kavos pertraukos metu tiekiama kava, arbata, grietinėlė/pienas, cukrus, užkandis (pirmąją dienos pertrauką - nesaldus, antrąją – saldus), stalo vanduo.</w:t>
      </w:r>
    </w:p>
    <w:p w14:paraId="732570D5" w14:textId="77777777" w:rsidR="000745DE" w:rsidRPr="00F13C46" w:rsidRDefault="000745DE" w:rsidP="000745DE">
      <w:pPr>
        <w:pStyle w:val="ListParagraph"/>
        <w:numPr>
          <w:ilvl w:val="3"/>
          <w:numId w:val="3"/>
        </w:numPr>
        <w:tabs>
          <w:tab w:val="left" w:pos="851"/>
        </w:tabs>
        <w:spacing w:before="60" w:after="60" w:line="276" w:lineRule="auto"/>
        <w:ind w:left="0" w:firstLine="0"/>
        <w:jc w:val="both"/>
        <w:rPr>
          <w:rFonts w:cs="Tahoma"/>
        </w:rPr>
      </w:pPr>
      <w:r w:rsidRPr="00F13C46">
        <w:rPr>
          <w:rFonts w:cs="Tahoma"/>
        </w:rPr>
        <w:t>Sutarties vykdymo išlaidos bus skiriamos už kavos pertraukėles (kai užsiėmimai vyksta ne Paslaugų gavėjo patalpose ir kai užsiėmimai vyksta Paslaugų gavėjo patalpose). Už šias paslaugas Paslaugų gavėjas atsiskaitys pagal Paslaugų teikėjo pateiktus trečiųjų šalių dokumentus.</w:t>
      </w:r>
    </w:p>
    <w:p w14:paraId="7E668147" w14:textId="77777777" w:rsidR="000745DE" w:rsidRPr="00F13C46" w:rsidRDefault="000745DE" w:rsidP="000745DE">
      <w:pPr>
        <w:pStyle w:val="ListParagraph"/>
        <w:tabs>
          <w:tab w:val="left" w:pos="851"/>
        </w:tabs>
        <w:spacing w:before="60" w:after="60" w:line="276" w:lineRule="auto"/>
        <w:ind w:left="0"/>
        <w:rPr>
          <w:rFonts w:cs="Tahoma"/>
        </w:rPr>
      </w:pPr>
    </w:p>
    <w:p w14:paraId="3D7A8232" w14:textId="77777777" w:rsidR="000745DE" w:rsidRPr="00F13C46" w:rsidRDefault="000745DE" w:rsidP="000745DE">
      <w:pPr>
        <w:pStyle w:val="ListParagraph"/>
        <w:numPr>
          <w:ilvl w:val="0"/>
          <w:numId w:val="3"/>
        </w:numPr>
        <w:pBdr>
          <w:top w:val="single" w:sz="6" w:space="1" w:color="auto"/>
          <w:bottom w:val="single" w:sz="6" w:space="1" w:color="auto"/>
        </w:pBdr>
        <w:tabs>
          <w:tab w:val="left" w:pos="284"/>
        </w:tabs>
        <w:spacing w:before="60" w:after="60" w:line="240" w:lineRule="auto"/>
        <w:jc w:val="both"/>
        <w:rPr>
          <w:rFonts w:cs="Tahoma"/>
          <w:b/>
        </w:rPr>
      </w:pPr>
      <w:r w:rsidRPr="00F13C46">
        <w:rPr>
          <w:rFonts w:cs="Tahoma"/>
          <w:b/>
        </w:rPr>
        <w:t>SUTARTINIŲ ĮSIPAREIGOJIMŲ VYKDYMO VIETA</w:t>
      </w:r>
    </w:p>
    <w:p w14:paraId="1FE18651" w14:textId="56402778" w:rsidR="000745DE" w:rsidRPr="00F13C46" w:rsidRDefault="000745DE" w:rsidP="005139E2">
      <w:pPr>
        <w:tabs>
          <w:tab w:val="left" w:pos="284"/>
          <w:tab w:val="left" w:pos="567"/>
        </w:tabs>
        <w:spacing w:before="60"/>
        <w:ind w:firstLine="0"/>
        <w:rPr>
          <w:rFonts w:ascii="Tahoma" w:hAnsi="Tahoma" w:cs="Tahoma"/>
          <w:sz w:val="22"/>
          <w:szCs w:val="22"/>
        </w:rPr>
      </w:pPr>
      <w:r w:rsidRPr="00F13C46">
        <w:rPr>
          <w:rFonts w:ascii="Tahoma" w:hAnsi="Tahoma" w:cs="Tahoma"/>
          <w:sz w:val="22"/>
          <w:szCs w:val="22"/>
        </w:rPr>
        <w:t xml:space="preserve">5.1. Visi Ugdymo programos grupiniai užsiėmimai organizuojami Vilniuje. </w:t>
      </w:r>
      <w:r w:rsidR="005139E2" w:rsidRPr="00F13C46">
        <w:rPr>
          <w:rFonts w:ascii="Tahoma" w:hAnsi="Tahoma" w:cs="Tahoma"/>
          <w:sz w:val="22"/>
          <w:szCs w:val="22"/>
        </w:rPr>
        <w:t>(Su</w:t>
      </w:r>
      <w:r w:rsidRPr="00F13C46">
        <w:rPr>
          <w:rFonts w:ascii="Tahoma" w:hAnsi="Tahoma" w:cs="Tahoma"/>
          <w:sz w:val="22"/>
          <w:szCs w:val="22"/>
        </w:rPr>
        <w:t xml:space="preserve"> Paslaugų gavėju atskirai suderinus ir gavus jo pritarimą raštu (el. paštu),  iki </w:t>
      </w:r>
      <w:r w:rsidR="005139E2" w:rsidRPr="00F13C46">
        <w:rPr>
          <w:rFonts w:ascii="Tahoma" w:hAnsi="Tahoma" w:cs="Tahoma"/>
          <w:sz w:val="22"/>
          <w:szCs w:val="22"/>
        </w:rPr>
        <w:t>4</w:t>
      </w:r>
      <w:r w:rsidRPr="00F13C46">
        <w:rPr>
          <w:rFonts w:ascii="Tahoma" w:hAnsi="Tahoma" w:cs="Tahoma"/>
          <w:sz w:val="22"/>
          <w:szCs w:val="22"/>
        </w:rPr>
        <w:t xml:space="preserve"> mokymų dienų kiekvienai grupei gali vykti Kaune</w:t>
      </w:r>
      <w:r w:rsidR="005139E2" w:rsidRPr="00F13C46">
        <w:rPr>
          <w:rFonts w:ascii="Tahoma" w:hAnsi="Tahoma" w:cs="Tahoma"/>
          <w:sz w:val="22"/>
          <w:szCs w:val="22"/>
        </w:rPr>
        <w:t>, jei Paslaugų gavėjui toks poreikis iškyla</w:t>
      </w:r>
      <w:r w:rsidRPr="00F13C46">
        <w:rPr>
          <w:rFonts w:ascii="Tahoma" w:hAnsi="Tahoma" w:cs="Tahoma"/>
          <w:sz w:val="22"/>
          <w:szCs w:val="22"/>
        </w:rPr>
        <w:t>).</w:t>
      </w:r>
    </w:p>
    <w:p w14:paraId="29EA9636" w14:textId="77777777" w:rsidR="000745DE" w:rsidRPr="00F13C46" w:rsidRDefault="000745DE" w:rsidP="005139E2">
      <w:pPr>
        <w:tabs>
          <w:tab w:val="left" w:pos="284"/>
          <w:tab w:val="left" w:pos="567"/>
        </w:tabs>
        <w:spacing w:before="60"/>
        <w:ind w:firstLine="0"/>
        <w:rPr>
          <w:rFonts w:ascii="Tahoma" w:hAnsi="Tahoma" w:cs="Tahoma"/>
          <w:sz w:val="22"/>
          <w:szCs w:val="22"/>
        </w:rPr>
      </w:pPr>
      <w:r w:rsidRPr="00F13C46">
        <w:rPr>
          <w:rFonts w:ascii="Tahoma" w:hAnsi="Tahoma" w:cs="Tahoma"/>
          <w:sz w:val="22"/>
          <w:szCs w:val="22"/>
        </w:rPr>
        <w:t>5.2. Esant būtinybei ir Paslaugų gavėjui pritarus Ugdymo programoje numatyti grupiniai užsiėmimai (ar dalis jų) bei renginiai (ar dalis jų) ga</w:t>
      </w:r>
      <w:r w:rsidRPr="00F13C46">
        <w:rPr>
          <w:rFonts w:ascii="Tahoma" w:hAnsi="Tahoma" w:cs="Tahoma"/>
          <w:sz w:val="22"/>
          <w:szCs w:val="22"/>
          <w:lang w:val="en-US"/>
        </w:rPr>
        <w:t>li b</w:t>
      </w:r>
      <w:r w:rsidRPr="00F13C46">
        <w:rPr>
          <w:rFonts w:ascii="Tahoma" w:hAnsi="Tahoma" w:cs="Tahoma"/>
          <w:sz w:val="22"/>
          <w:szCs w:val="22"/>
        </w:rPr>
        <w:t xml:space="preserve">ūti vykdomi ir nuotoliniu būdu. Tokiu atveju Paslaugų teikėjas pasirūpina priemonėmis, reikalingomis tinkamam užsiėmimų vedimui nuotoliu (sukuria </w:t>
      </w:r>
      <w:r w:rsidRPr="00F13C46">
        <w:rPr>
          <w:rFonts w:ascii="Tahoma" w:hAnsi="Tahoma" w:cs="Tahoma"/>
          <w:sz w:val="22"/>
          <w:szCs w:val="22"/>
        </w:rPr>
        <w:lastRenderedPageBreak/>
        <w:t>reikalingas aplinkas MS Teams platformoje, teikia nuorodas prisijungimui prie mokymų ir pan.). Paslaugų gavėjas pasirūpina darbuotojų priemonėmis reikalingomis dalyvauti Paslaugų teikėjo organizuojamuose užsiėmimuose nuotoliniu būdu.</w:t>
      </w:r>
    </w:p>
    <w:p w14:paraId="0FF7FDFE" w14:textId="57907B30" w:rsidR="000745DE" w:rsidRPr="00F13C46" w:rsidRDefault="000745DE" w:rsidP="00E9498F">
      <w:pPr>
        <w:tabs>
          <w:tab w:val="left" w:pos="284"/>
          <w:tab w:val="left" w:pos="567"/>
        </w:tabs>
        <w:spacing w:before="60"/>
        <w:ind w:firstLine="0"/>
      </w:pPr>
      <w:r w:rsidRPr="00F13C46">
        <w:rPr>
          <w:rFonts w:ascii="Tahoma" w:hAnsi="Tahoma" w:cs="Tahoma"/>
          <w:sz w:val="22"/>
          <w:szCs w:val="22"/>
        </w:rPr>
        <w:t>5.3. Vykdant užsiėmimus nuotoliniu būdu su Paslaugų teikėju atsiskaitoma tik už grupinių užsiėmimų paslaugas, neįskaitant kitų išlaidų, numatytų tokių užsiėmimų vykdymui.</w:t>
      </w:r>
    </w:p>
    <w:p w14:paraId="37D7AAF4" w14:textId="77777777" w:rsidR="000745DE" w:rsidRPr="00F13C46" w:rsidRDefault="000745DE" w:rsidP="000745DE">
      <w:pPr>
        <w:pStyle w:val="ListParagraph"/>
        <w:numPr>
          <w:ilvl w:val="0"/>
          <w:numId w:val="3"/>
        </w:numPr>
        <w:pBdr>
          <w:top w:val="single" w:sz="6" w:space="1" w:color="auto"/>
          <w:bottom w:val="single" w:sz="6" w:space="1" w:color="auto"/>
        </w:pBdr>
        <w:tabs>
          <w:tab w:val="left" w:pos="284"/>
        </w:tabs>
        <w:spacing w:before="60" w:after="60" w:line="360" w:lineRule="auto"/>
        <w:ind w:left="0" w:firstLine="0"/>
        <w:jc w:val="both"/>
        <w:rPr>
          <w:rFonts w:cs="Tahoma"/>
          <w:b/>
        </w:rPr>
      </w:pPr>
      <w:r w:rsidRPr="00F13C46">
        <w:rPr>
          <w:rFonts w:cs="Tahoma"/>
          <w:b/>
        </w:rPr>
        <w:t>SUTARTINIŲ ĮSIPAREIGOJIMŲ VYKDYMO TVARKA IR TERMINAI</w:t>
      </w:r>
    </w:p>
    <w:p w14:paraId="67C61686" w14:textId="5FD77546" w:rsidR="000745DE" w:rsidRPr="00F13C46" w:rsidRDefault="000745DE" w:rsidP="002F4329">
      <w:pPr>
        <w:pStyle w:val="ListParagraph"/>
        <w:spacing w:before="60" w:after="60" w:line="276" w:lineRule="auto"/>
        <w:ind w:left="0"/>
        <w:jc w:val="both"/>
        <w:rPr>
          <w:rFonts w:eastAsiaTheme="minorEastAsia" w:cs="Tahoma"/>
          <w:lang w:eastAsia="zh-CN"/>
        </w:rPr>
      </w:pPr>
      <w:r w:rsidRPr="00F13C46">
        <w:rPr>
          <w:rFonts w:eastAsiaTheme="minorEastAsia" w:cs="Tahoma"/>
          <w:lang w:eastAsia="zh-CN"/>
        </w:rPr>
        <w:t>6.2. Paslaugos pradedamos teikti nuo Sutarties sudarymo. Paslaugų gavėj</w:t>
      </w:r>
      <w:r w:rsidR="000134D2" w:rsidRPr="00F13C46">
        <w:rPr>
          <w:rFonts w:eastAsiaTheme="minorEastAsia" w:cs="Tahoma"/>
          <w:lang w:eastAsia="zh-CN"/>
        </w:rPr>
        <w:t>ui</w:t>
      </w:r>
      <w:r w:rsidRPr="00F13C46">
        <w:rPr>
          <w:rFonts w:eastAsiaTheme="minorEastAsia" w:cs="Tahoma"/>
          <w:lang w:eastAsia="zh-CN"/>
        </w:rPr>
        <w:t xml:space="preserve"> pateik</w:t>
      </w:r>
      <w:r w:rsidR="000134D2" w:rsidRPr="00F13C46">
        <w:rPr>
          <w:rFonts w:eastAsiaTheme="minorEastAsia" w:cs="Tahoma"/>
          <w:lang w:eastAsia="zh-CN"/>
        </w:rPr>
        <w:t>us</w:t>
      </w:r>
      <w:r w:rsidRPr="00F13C46">
        <w:rPr>
          <w:rFonts w:eastAsiaTheme="minorEastAsia" w:cs="Tahoma"/>
          <w:lang w:eastAsia="zh-CN"/>
        </w:rPr>
        <w:t xml:space="preserve"> Paslaugų teikėjui Ugdymo programos 1 grupės mokymo dalyvių sąrašą</w:t>
      </w:r>
      <w:r w:rsidR="000134D2" w:rsidRPr="00F13C46">
        <w:rPr>
          <w:rFonts w:eastAsiaTheme="minorEastAsia" w:cs="Tahoma"/>
          <w:lang w:eastAsia="zh-CN"/>
        </w:rPr>
        <w:t>, P</w:t>
      </w:r>
      <w:r w:rsidRPr="00F13C46">
        <w:rPr>
          <w:rFonts w:eastAsiaTheme="minorEastAsia" w:cs="Tahoma"/>
          <w:lang w:eastAsia="zh-CN"/>
        </w:rPr>
        <w:t xml:space="preserve">aslaugų teikėjas per </w:t>
      </w:r>
      <w:r w:rsidR="00D45020" w:rsidRPr="00F13C46">
        <w:rPr>
          <w:rFonts w:eastAsiaTheme="minorEastAsia" w:cs="Tahoma"/>
          <w:lang w:eastAsia="zh-CN"/>
        </w:rPr>
        <w:t>20 (dvidešimt)</w:t>
      </w:r>
      <w:r w:rsidR="00841FEF" w:rsidRPr="00F13C46">
        <w:rPr>
          <w:rFonts w:eastAsiaTheme="minorEastAsia" w:cs="Tahoma"/>
          <w:lang w:eastAsia="zh-CN"/>
        </w:rPr>
        <w:t xml:space="preserve"> darbo </w:t>
      </w:r>
      <w:r w:rsidRPr="00F13C46">
        <w:rPr>
          <w:rFonts w:eastAsiaTheme="minorEastAsia" w:cs="Tahoma"/>
          <w:lang w:eastAsia="zh-CN"/>
        </w:rPr>
        <w:t>dien</w:t>
      </w:r>
      <w:r w:rsidR="00450783">
        <w:rPr>
          <w:rFonts w:eastAsiaTheme="minorEastAsia" w:cs="Tahoma"/>
          <w:lang w:eastAsia="zh-CN"/>
        </w:rPr>
        <w:t>ų</w:t>
      </w:r>
      <w:r w:rsidR="00841FEF" w:rsidRPr="00F13C46">
        <w:rPr>
          <w:rFonts w:eastAsiaTheme="minorEastAsia" w:cs="Tahoma"/>
          <w:lang w:eastAsia="zh-CN"/>
        </w:rPr>
        <w:t xml:space="preserve"> </w:t>
      </w:r>
      <w:r w:rsidRPr="00F13C46">
        <w:rPr>
          <w:rFonts w:eastAsiaTheme="minorEastAsia" w:cs="Tahoma"/>
          <w:lang w:eastAsia="zh-CN"/>
        </w:rPr>
        <w:t>nuo Dalyvių sąrašo gavimo dienos</w:t>
      </w:r>
      <w:r w:rsidR="00246C67" w:rsidRPr="00F13C46">
        <w:rPr>
          <w:rFonts w:eastAsiaTheme="minorEastAsia" w:cs="Tahoma"/>
          <w:lang w:eastAsia="zh-CN"/>
        </w:rPr>
        <w:t>,</w:t>
      </w:r>
      <w:r w:rsidRPr="00F13C46">
        <w:rPr>
          <w:rFonts w:eastAsiaTheme="minorEastAsia" w:cs="Tahoma"/>
          <w:lang w:eastAsia="zh-CN"/>
        </w:rPr>
        <w:t xml:space="preserve"> pateikia Paslaugų gavėjui suderinimui galutinę Ugdymo programą (4.3.1.2. p.). Kartu su galutine Ugdymo programa pateikiamas jos įgyvendinimo planas bei siūlomas tikslus visų užsiėmimų grafikas pirmai mokymų grupei</w:t>
      </w:r>
      <w:r w:rsidR="000134D2" w:rsidRPr="00F13C46">
        <w:rPr>
          <w:rFonts w:eastAsiaTheme="minorEastAsia" w:cs="Tahoma"/>
          <w:lang w:eastAsia="zh-CN"/>
        </w:rPr>
        <w:t xml:space="preserve"> bei kiekvienam programos dalyviui el. paštu išsiunčiami asmeniniai prisijungimo duomenys (prisijungimo vardas ir slaptažodis) prie e-mokymų platformos</w:t>
      </w:r>
      <w:r w:rsidR="00246C67" w:rsidRPr="00F13C46">
        <w:rPr>
          <w:rFonts w:eastAsiaTheme="minorEastAsia" w:cs="Tahoma"/>
          <w:lang w:eastAsia="zh-CN"/>
        </w:rPr>
        <w:t>.</w:t>
      </w:r>
    </w:p>
    <w:p w14:paraId="355B0240" w14:textId="77777777" w:rsidR="000745DE" w:rsidRPr="00F13C46" w:rsidRDefault="000745DE" w:rsidP="00F13C46">
      <w:pPr>
        <w:pStyle w:val="ListParagraph"/>
        <w:spacing w:before="60" w:after="60" w:line="276" w:lineRule="auto"/>
        <w:ind w:left="0"/>
        <w:jc w:val="both"/>
        <w:rPr>
          <w:rFonts w:eastAsiaTheme="minorEastAsia" w:cs="Tahoma"/>
          <w:lang w:eastAsia="zh-CN"/>
        </w:rPr>
      </w:pPr>
      <w:r w:rsidRPr="00F13C46">
        <w:rPr>
          <w:rFonts w:eastAsiaTheme="minorEastAsia" w:cs="Tahoma"/>
          <w:lang w:eastAsia="zh-CN"/>
        </w:rPr>
        <w:t>6.2. Užsiėmimai/mokymų sesijos gali būti planuojami tik darbo dienomis darbo valandomis. Grafikas turi būti išdėliotas taip, kad 1 mėn. laikotarpyje vienai mokymo grupei grupinių mokymų sesijoms būtų skirta ne daugiau kaip 22 ak. val. (Visų programos veiklų įgyvendinimas 1 (vienai) grupei organizuojamas per ne ilgesnį kaip 12 (dvylikos) mėnesių laikotarpį).</w:t>
      </w:r>
    </w:p>
    <w:p w14:paraId="7F72167B" w14:textId="2624E40A" w:rsidR="000745DE" w:rsidRPr="00F13C46" w:rsidRDefault="000745DE" w:rsidP="005139E2">
      <w:pPr>
        <w:tabs>
          <w:tab w:val="left" w:pos="567"/>
        </w:tabs>
        <w:spacing w:before="60" w:after="60"/>
        <w:ind w:firstLine="0"/>
        <w:contextualSpacing/>
        <w:rPr>
          <w:rFonts w:ascii="Tahoma" w:hAnsi="Tahoma" w:cs="Tahoma"/>
          <w:sz w:val="22"/>
          <w:szCs w:val="22"/>
        </w:rPr>
      </w:pPr>
      <w:r w:rsidRPr="00F13C46">
        <w:rPr>
          <w:rFonts w:ascii="Tahoma" w:hAnsi="Tahoma" w:cs="Tahoma"/>
          <w:sz w:val="22"/>
          <w:szCs w:val="22"/>
        </w:rPr>
        <w:t>6.3. Konkrečių grupinių užsiėmimų dienotvarkę ir vietą Paslaugų teikėjas suderina su Paslaugų gavėju ne vėliau kaip prieš 1</w:t>
      </w:r>
      <w:r w:rsidR="005139E2" w:rsidRPr="00F13C46">
        <w:rPr>
          <w:rFonts w:ascii="Tahoma" w:hAnsi="Tahoma" w:cs="Tahoma"/>
          <w:sz w:val="22"/>
          <w:szCs w:val="22"/>
        </w:rPr>
        <w:t>0</w:t>
      </w:r>
      <w:r w:rsidRPr="00F13C46">
        <w:rPr>
          <w:rFonts w:ascii="Tahoma" w:hAnsi="Tahoma" w:cs="Tahoma"/>
          <w:sz w:val="22"/>
          <w:szCs w:val="22"/>
        </w:rPr>
        <w:t xml:space="preserve"> d. d. iki užsiėmimo pradžios.</w:t>
      </w:r>
    </w:p>
    <w:p w14:paraId="56D56697" w14:textId="10808A42" w:rsidR="000745DE" w:rsidRPr="00F13C46" w:rsidRDefault="000745DE" w:rsidP="005139E2">
      <w:pPr>
        <w:tabs>
          <w:tab w:val="left" w:pos="567"/>
        </w:tabs>
        <w:spacing w:before="60" w:after="60"/>
        <w:ind w:firstLine="0"/>
        <w:contextualSpacing/>
        <w:rPr>
          <w:rFonts w:ascii="Tahoma" w:hAnsi="Tahoma" w:cs="Tahoma"/>
          <w:sz w:val="22"/>
          <w:szCs w:val="22"/>
        </w:rPr>
      </w:pPr>
      <w:r w:rsidRPr="00F13C46">
        <w:rPr>
          <w:rFonts w:ascii="Tahoma" w:hAnsi="Tahoma" w:cs="Tahoma"/>
          <w:sz w:val="22"/>
          <w:szCs w:val="22"/>
        </w:rPr>
        <w:t>6.4. Paslaugų teikimas antrosios ir trečiosios mokymų grupėms pradedamas ne vėliau kaip per</w:t>
      </w:r>
      <w:r w:rsidR="00841FEF" w:rsidRPr="00F13C46">
        <w:rPr>
          <w:rFonts w:ascii="Tahoma" w:hAnsi="Tahoma" w:cs="Tahoma"/>
          <w:sz w:val="22"/>
          <w:szCs w:val="22"/>
        </w:rPr>
        <w:t xml:space="preserve"> 1</w:t>
      </w:r>
      <w:r w:rsidRPr="00F13C46">
        <w:rPr>
          <w:rFonts w:ascii="Tahoma" w:hAnsi="Tahoma" w:cs="Tahoma"/>
          <w:sz w:val="22"/>
          <w:szCs w:val="22"/>
        </w:rPr>
        <w:t xml:space="preserve"> (</w:t>
      </w:r>
      <w:r w:rsidR="00841FEF" w:rsidRPr="00F13C46">
        <w:rPr>
          <w:rFonts w:ascii="Tahoma" w:hAnsi="Tahoma" w:cs="Tahoma"/>
          <w:sz w:val="22"/>
          <w:szCs w:val="22"/>
        </w:rPr>
        <w:t>vieną</w:t>
      </w:r>
      <w:r w:rsidRPr="00F13C46">
        <w:rPr>
          <w:rFonts w:ascii="Tahoma" w:hAnsi="Tahoma" w:cs="Tahoma"/>
          <w:sz w:val="22"/>
          <w:szCs w:val="22"/>
        </w:rPr>
        <w:t>) mėn. nuo Paslaugų gavėjo raštiško pranešimo.</w:t>
      </w:r>
      <w:r w:rsidR="00841FEF" w:rsidRPr="00F13C46">
        <w:rPr>
          <w:rFonts w:ascii="Tahoma" w:hAnsi="Tahoma" w:cs="Tahoma"/>
          <w:sz w:val="22"/>
          <w:szCs w:val="22"/>
        </w:rPr>
        <w:t xml:space="preserve"> </w:t>
      </w:r>
      <w:r w:rsidR="000134D2" w:rsidRPr="00F13C46">
        <w:rPr>
          <w:rFonts w:ascii="Tahoma" w:hAnsi="Tahoma" w:cs="Tahoma"/>
          <w:sz w:val="22"/>
          <w:szCs w:val="22"/>
        </w:rPr>
        <w:t>P</w:t>
      </w:r>
      <w:r w:rsidR="00841FEF" w:rsidRPr="00F13C46">
        <w:rPr>
          <w:rFonts w:ascii="Tahoma" w:hAnsi="Tahoma" w:cs="Tahoma"/>
          <w:sz w:val="22"/>
          <w:szCs w:val="22"/>
        </w:rPr>
        <w:t>oreikis pradėti antros ir/ar trečios grupės mokymus gali būti nepasibaigus prieš tai startavusios grupės programos įgyvendinimui, t. y. Paslaugų gavėjui pareikalavus, vienu metu gali vykti kelių grupių ugdymo programos įgyvendinimas.</w:t>
      </w:r>
    </w:p>
    <w:p w14:paraId="53CD9D13" w14:textId="77777777" w:rsidR="000745DE" w:rsidRPr="00F13C46" w:rsidRDefault="000745DE" w:rsidP="000745DE">
      <w:pPr>
        <w:pStyle w:val="ListParagraph"/>
        <w:numPr>
          <w:ilvl w:val="1"/>
          <w:numId w:val="6"/>
        </w:numPr>
        <w:tabs>
          <w:tab w:val="left" w:pos="567"/>
        </w:tabs>
        <w:spacing w:before="60" w:after="60" w:line="276" w:lineRule="auto"/>
        <w:ind w:left="0" w:firstLine="0"/>
        <w:jc w:val="both"/>
        <w:rPr>
          <w:rFonts w:eastAsiaTheme="minorEastAsia" w:cs="Tahoma"/>
          <w:lang w:eastAsia="zh-CN"/>
        </w:rPr>
      </w:pPr>
      <w:r w:rsidRPr="00F13C46">
        <w:rPr>
          <w:rFonts w:eastAsiaTheme="minorEastAsia" w:cs="Tahoma"/>
          <w:lang w:eastAsia="zh-CN"/>
        </w:rPr>
        <w:t>Paslaugų teikėjas užtikrina visų Techninės specifikacijos 4, 5 ir 6 dalyse aukščiau išvardintų punktų laikymąsi. Jei nors vienas punktas yra nevykdomas, Paslaugų gavėjas turi teisę nemokėti už teikiamas Paslaugas iki trūkumai bus ištaisyti.</w:t>
      </w:r>
    </w:p>
    <w:p w14:paraId="120FC32A" w14:textId="77777777" w:rsidR="000745DE" w:rsidRPr="00F13C46" w:rsidRDefault="000745DE" w:rsidP="000745DE">
      <w:pPr>
        <w:pStyle w:val="ListParagraph"/>
        <w:tabs>
          <w:tab w:val="left" w:pos="284"/>
          <w:tab w:val="left" w:pos="567"/>
        </w:tabs>
        <w:spacing w:before="60" w:after="60" w:line="276" w:lineRule="auto"/>
        <w:ind w:left="0"/>
        <w:rPr>
          <w:rFonts w:cs="Tahoma"/>
        </w:rPr>
      </w:pPr>
    </w:p>
    <w:p w14:paraId="01BECCE5" w14:textId="77777777" w:rsidR="000745DE" w:rsidRPr="00F13C46" w:rsidRDefault="000745DE" w:rsidP="000745DE">
      <w:pPr>
        <w:pStyle w:val="ListParagraph"/>
        <w:numPr>
          <w:ilvl w:val="0"/>
          <w:numId w:val="3"/>
        </w:numPr>
        <w:pBdr>
          <w:top w:val="single" w:sz="6" w:space="1" w:color="auto"/>
          <w:bottom w:val="single" w:sz="6" w:space="1" w:color="auto"/>
        </w:pBdr>
        <w:tabs>
          <w:tab w:val="left" w:pos="284"/>
        </w:tabs>
        <w:spacing w:before="60" w:after="60" w:line="360" w:lineRule="auto"/>
        <w:ind w:left="0" w:firstLine="0"/>
        <w:jc w:val="both"/>
        <w:rPr>
          <w:rFonts w:cs="Tahoma"/>
          <w:b/>
        </w:rPr>
      </w:pPr>
      <w:r w:rsidRPr="00F13C46">
        <w:rPr>
          <w:rFonts w:eastAsia="Calibri" w:cs="Tahoma"/>
          <w:b/>
          <w:bCs/>
        </w:rPr>
        <w:t>MINIMALŪS APLINKOS APSAUGOS KRITERIJAI</w:t>
      </w:r>
    </w:p>
    <w:p w14:paraId="0FC72E3C" w14:textId="77777777" w:rsidR="000745DE" w:rsidRPr="00F13C46" w:rsidRDefault="000745DE" w:rsidP="000745DE">
      <w:pPr>
        <w:pStyle w:val="ListParagraph"/>
        <w:numPr>
          <w:ilvl w:val="1"/>
          <w:numId w:val="7"/>
        </w:numPr>
        <w:tabs>
          <w:tab w:val="left" w:pos="567"/>
        </w:tabs>
        <w:ind w:left="0" w:firstLine="0"/>
        <w:jc w:val="both"/>
        <w:rPr>
          <w:rFonts w:cs="Tahoma"/>
          <w:bCs/>
        </w:rPr>
      </w:pPr>
      <w:r w:rsidRPr="00F13C46">
        <w:rPr>
          <w:rFonts w:cs="Tahoma"/>
          <w:bCs/>
        </w:rPr>
        <w:t>Mokymų metu naudojamas popierius, raštinės prekės turi atitikti minimalius aplinkos apsaugos kriterijus nurodytus Lietuvos Respublikos aplinkos ministro 2011 m. birželio 28 d. įsakyme Nr. D1-58 „</w:t>
      </w:r>
      <w:r w:rsidRPr="00F13C46">
        <w:rPr>
          <w:rFonts w:cs="Tahoma"/>
          <w:bCs/>
          <w:color w:val="333333"/>
          <w:shd w:val="clear" w:color="auto" w:fill="FFFFFF"/>
        </w:rPr>
        <w:t>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Pr="00F13C46">
        <w:rPr>
          <w:rFonts w:cs="Tahoma"/>
          <w:bCs/>
        </w:rPr>
        <w:t>;</w:t>
      </w:r>
    </w:p>
    <w:p w14:paraId="67455A63" w14:textId="77777777" w:rsidR="000745DE" w:rsidRPr="00F13C46" w:rsidRDefault="000745DE" w:rsidP="000745DE">
      <w:pPr>
        <w:pStyle w:val="ListParagraph"/>
        <w:numPr>
          <w:ilvl w:val="1"/>
          <w:numId w:val="7"/>
        </w:numPr>
        <w:tabs>
          <w:tab w:val="left" w:pos="567"/>
        </w:tabs>
        <w:ind w:left="0" w:firstLine="0"/>
        <w:jc w:val="both"/>
        <w:rPr>
          <w:rFonts w:cs="Tahoma"/>
          <w:bCs/>
        </w:rPr>
      </w:pPr>
      <w:r w:rsidRPr="00F13C46">
        <w:rPr>
          <w:rFonts w:cs="Tahoma"/>
          <w:color w:val="000000"/>
        </w:rPr>
        <w:t>atliekos turi būti rūšiuojamos jų susidarymo vietoje;</w:t>
      </w:r>
    </w:p>
    <w:p w14:paraId="6AA96759" w14:textId="77777777" w:rsidR="000745DE" w:rsidRPr="00F13C46" w:rsidRDefault="000745DE" w:rsidP="000745DE">
      <w:pPr>
        <w:pStyle w:val="ListParagraph"/>
        <w:numPr>
          <w:ilvl w:val="1"/>
          <w:numId w:val="7"/>
        </w:numPr>
        <w:tabs>
          <w:tab w:val="left" w:pos="567"/>
        </w:tabs>
        <w:ind w:left="0" w:firstLine="0"/>
        <w:jc w:val="both"/>
        <w:rPr>
          <w:rFonts w:cs="Tahoma"/>
          <w:bCs/>
        </w:rPr>
      </w:pPr>
      <w:r w:rsidRPr="00F13C46">
        <w:rPr>
          <w:rFonts w:cs="Tahoma"/>
          <w:color w:val="000000"/>
        </w:rPr>
        <w:t>jeigu bus naudojama dalomoji medžiaga, ji gali būti išsiųsta mokymų dalyviams elektroniniu paštu prieš mokymus arba atspausdinta ant abiejų lapo pusių ir padalinta mokymų dalyviams renginio metu.</w:t>
      </w:r>
    </w:p>
    <w:p w14:paraId="7FEEA3EF" w14:textId="3206771F" w:rsidR="000745DE" w:rsidRPr="00F13C46" w:rsidRDefault="000745DE" w:rsidP="000745DE">
      <w:pPr>
        <w:pStyle w:val="ListParagraph"/>
        <w:numPr>
          <w:ilvl w:val="1"/>
          <w:numId w:val="7"/>
        </w:numPr>
        <w:tabs>
          <w:tab w:val="left" w:pos="567"/>
        </w:tabs>
        <w:ind w:left="0" w:firstLine="0"/>
        <w:jc w:val="both"/>
        <w:rPr>
          <w:rFonts w:cs="Tahoma"/>
          <w:bCs/>
        </w:rPr>
      </w:pPr>
      <w:r w:rsidRPr="00F13C46">
        <w:rPr>
          <w:rFonts w:cs="Tahoma"/>
        </w:rPr>
        <w:lastRenderedPageBreak/>
        <w:t>Atitiktį reikalavimams įrodantys dokumentai: (7.1–7.3 papunkčiams)</w:t>
      </w:r>
      <w:r w:rsidR="002D383E">
        <w:rPr>
          <w:rFonts w:cs="Tahoma"/>
        </w:rPr>
        <w:t xml:space="preserve"> </w:t>
      </w:r>
      <w:r w:rsidR="002D383E" w:rsidRPr="002D383E">
        <w:rPr>
          <w:rFonts w:cs="Tahoma"/>
          <w:b/>
          <w:bCs/>
        </w:rPr>
        <w:t>kartu su Pasiūlymu pateikta laisvos formos</w:t>
      </w:r>
      <w:r w:rsidRPr="002D383E">
        <w:rPr>
          <w:rFonts w:cs="Tahoma"/>
          <w:b/>
          <w:bCs/>
        </w:rPr>
        <w:t xml:space="preserve"> tiekėjo deklaracija</w:t>
      </w:r>
      <w:r w:rsidRPr="00F13C46">
        <w:rPr>
          <w:rFonts w:cs="Tahoma"/>
        </w:rPr>
        <w:t xml:space="preserve"> arba kiti lygiaverčiai įrodymai.</w:t>
      </w:r>
    </w:p>
    <w:p w14:paraId="3933FA2C" w14:textId="5D5DEB83" w:rsidR="006C207B" w:rsidRPr="00F13C46" w:rsidRDefault="006C207B" w:rsidP="00FD3544">
      <w:pPr>
        <w:tabs>
          <w:tab w:val="left" w:pos="810"/>
          <w:tab w:val="left" w:pos="990"/>
        </w:tabs>
        <w:rPr>
          <w:rFonts w:ascii="Tahoma" w:eastAsia="Calibri" w:hAnsi="Tahoma" w:cs="Tahoma"/>
          <w:color w:val="7030A0"/>
          <w:sz w:val="22"/>
          <w:szCs w:val="22"/>
        </w:rPr>
      </w:pPr>
    </w:p>
    <w:p w14:paraId="3891EBB4" w14:textId="77777777" w:rsidR="00FD3544" w:rsidRPr="00F13C46" w:rsidRDefault="00FD3544" w:rsidP="00FD3544">
      <w:pPr>
        <w:jc w:val="center"/>
        <w:rPr>
          <w:rFonts w:ascii="Tahoma" w:hAnsi="Tahoma" w:cs="Tahoma"/>
          <w:sz w:val="22"/>
          <w:szCs w:val="22"/>
        </w:rPr>
      </w:pPr>
      <w:r w:rsidRPr="00F13C46">
        <w:rPr>
          <w:rFonts w:ascii="Tahoma" w:hAnsi="Tahoma" w:cs="Tahoma"/>
          <w:sz w:val="22"/>
          <w:szCs w:val="22"/>
        </w:rPr>
        <w:t>_________</w:t>
      </w:r>
    </w:p>
    <w:p w14:paraId="2982AC2C" w14:textId="77777777" w:rsidR="002A7375" w:rsidRPr="00F13C46" w:rsidRDefault="002A7375">
      <w:pPr>
        <w:rPr>
          <w:rFonts w:ascii="Tahoma" w:hAnsi="Tahoma" w:cs="Tahoma"/>
          <w:sz w:val="22"/>
          <w:szCs w:val="22"/>
        </w:rPr>
      </w:pPr>
    </w:p>
    <w:sectPr w:rsidR="002A7375" w:rsidRPr="00F13C46" w:rsidSect="00246C67">
      <w:headerReference w:type="default" r:id="rId11"/>
      <w:pgSz w:w="16838" w:h="11906" w:orient="landscape" w:code="9"/>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4E113" w14:textId="77777777" w:rsidR="001B5A97" w:rsidRDefault="001B5A97" w:rsidP="00DD3A79">
      <w:pPr>
        <w:spacing w:line="240" w:lineRule="auto"/>
      </w:pPr>
      <w:r>
        <w:separator/>
      </w:r>
    </w:p>
  </w:endnote>
  <w:endnote w:type="continuationSeparator" w:id="0">
    <w:p w14:paraId="062DAF3B" w14:textId="77777777" w:rsidR="001B5A97" w:rsidRDefault="001B5A9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81BFB" w14:textId="77777777" w:rsidR="001B5A97" w:rsidRDefault="001B5A97" w:rsidP="00DD3A79">
      <w:pPr>
        <w:spacing w:line="240" w:lineRule="auto"/>
      </w:pPr>
      <w:r>
        <w:separator/>
      </w:r>
    </w:p>
  </w:footnote>
  <w:footnote w:type="continuationSeparator" w:id="0">
    <w:p w14:paraId="3D3AD2CD" w14:textId="77777777" w:rsidR="001B5A97" w:rsidRDefault="001B5A97"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9552632"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2A72062"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E3FAF"/>
    <w:multiLevelType w:val="hybridMultilevel"/>
    <w:tmpl w:val="9D427D66"/>
    <w:lvl w:ilvl="0" w:tplc="2708CAFA">
      <w:start w:val="1"/>
      <w:numFmt w:val="lowerLetter"/>
      <w:lvlText w:val="%1)"/>
      <w:lvlJc w:val="left"/>
      <w:pPr>
        <w:ind w:left="720" w:hanging="360"/>
      </w:pPr>
    </w:lvl>
    <w:lvl w:ilvl="1" w:tplc="571C20E0">
      <w:start w:val="1"/>
      <w:numFmt w:val="lowerLetter"/>
      <w:lvlText w:val="%2)"/>
      <w:lvlJc w:val="left"/>
      <w:pPr>
        <w:ind w:left="720" w:hanging="360"/>
      </w:pPr>
    </w:lvl>
    <w:lvl w:ilvl="2" w:tplc="AA9CD02A">
      <w:start w:val="1"/>
      <w:numFmt w:val="lowerLetter"/>
      <w:lvlText w:val="%3)"/>
      <w:lvlJc w:val="left"/>
      <w:pPr>
        <w:ind w:left="720" w:hanging="360"/>
      </w:pPr>
    </w:lvl>
    <w:lvl w:ilvl="3" w:tplc="76F4D7E8">
      <w:start w:val="1"/>
      <w:numFmt w:val="lowerLetter"/>
      <w:lvlText w:val="%4)"/>
      <w:lvlJc w:val="left"/>
      <w:pPr>
        <w:ind w:left="720" w:hanging="360"/>
      </w:pPr>
    </w:lvl>
    <w:lvl w:ilvl="4" w:tplc="74CC1FDA">
      <w:start w:val="1"/>
      <w:numFmt w:val="lowerLetter"/>
      <w:lvlText w:val="%5)"/>
      <w:lvlJc w:val="left"/>
      <w:pPr>
        <w:ind w:left="720" w:hanging="360"/>
      </w:pPr>
    </w:lvl>
    <w:lvl w:ilvl="5" w:tplc="371EF200">
      <w:start w:val="1"/>
      <w:numFmt w:val="lowerLetter"/>
      <w:lvlText w:val="%6)"/>
      <w:lvlJc w:val="left"/>
      <w:pPr>
        <w:ind w:left="720" w:hanging="360"/>
      </w:pPr>
    </w:lvl>
    <w:lvl w:ilvl="6" w:tplc="86284ADC">
      <w:start w:val="1"/>
      <w:numFmt w:val="lowerLetter"/>
      <w:lvlText w:val="%7)"/>
      <w:lvlJc w:val="left"/>
      <w:pPr>
        <w:ind w:left="720" w:hanging="360"/>
      </w:pPr>
    </w:lvl>
    <w:lvl w:ilvl="7" w:tplc="33CEB348">
      <w:start w:val="1"/>
      <w:numFmt w:val="lowerLetter"/>
      <w:lvlText w:val="%8)"/>
      <w:lvlJc w:val="left"/>
      <w:pPr>
        <w:ind w:left="720" w:hanging="360"/>
      </w:pPr>
    </w:lvl>
    <w:lvl w:ilvl="8" w:tplc="8626F498">
      <w:start w:val="1"/>
      <w:numFmt w:val="lowerLetter"/>
      <w:lvlText w:val="%9)"/>
      <w:lvlJc w:val="left"/>
      <w:pPr>
        <w:ind w:left="720" w:hanging="360"/>
      </w:pPr>
    </w:lvl>
  </w:abstractNum>
  <w:abstractNum w:abstractNumId="1" w15:restartNumberingAfterBreak="0">
    <w:nsid w:val="2E9D0586"/>
    <w:multiLevelType w:val="multilevel"/>
    <w:tmpl w:val="06E61BF2"/>
    <w:lvl w:ilvl="0">
      <w:start w:val="4"/>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1932"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3D313937"/>
    <w:multiLevelType w:val="multilevel"/>
    <w:tmpl w:val="24541B9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9E35B1C"/>
    <w:multiLevelType w:val="multilevel"/>
    <w:tmpl w:val="3AA092AE"/>
    <w:lvl w:ilvl="0">
      <w:start w:val="4"/>
      <w:numFmt w:val="decimal"/>
      <w:lvlText w:val="%1."/>
      <w:lvlJc w:val="left"/>
      <w:pPr>
        <w:ind w:left="760" w:hanging="760"/>
      </w:pPr>
      <w:rPr>
        <w:rFonts w:hint="default"/>
      </w:rPr>
    </w:lvl>
    <w:lvl w:ilvl="1">
      <w:start w:val="3"/>
      <w:numFmt w:val="decimal"/>
      <w:lvlText w:val="%1.%2."/>
      <w:lvlJc w:val="left"/>
      <w:pPr>
        <w:ind w:left="760" w:hanging="760"/>
      </w:pPr>
      <w:rPr>
        <w:rFonts w:hint="default"/>
      </w:rPr>
    </w:lvl>
    <w:lvl w:ilvl="2">
      <w:start w:val="6"/>
      <w:numFmt w:val="decimal"/>
      <w:lvlText w:val="%1.%2.%3."/>
      <w:lvlJc w:val="left"/>
      <w:pPr>
        <w:ind w:left="760" w:hanging="7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BCF0543"/>
    <w:multiLevelType w:val="multilevel"/>
    <w:tmpl w:val="070A736E"/>
    <w:lvl w:ilvl="0">
      <w:start w:val="4"/>
      <w:numFmt w:val="decimal"/>
      <w:lvlText w:val="%1."/>
      <w:lvlJc w:val="left"/>
      <w:pPr>
        <w:ind w:left="630" w:hanging="630"/>
      </w:pPr>
      <w:rPr>
        <w:rFonts w:hint="default"/>
      </w:rPr>
    </w:lvl>
    <w:lvl w:ilvl="1">
      <w:start w:val="3"/>
      <w:numFmt w:val="decimal"/>
      <w:lvlText w:val="%1.%2."/>
      <w:lvlJc w:val="left"/>
      <w:pPr>
        <w:ind w:left="862" w:hanging="720"/>
      </w:pPr>
      <w:rPr>
        <w:rFonts w:hint="default"/>
      </w:rPr>
    </w:lvl>
    <w:lvl w:ilvl="2">
      <w:start w:val="7"/>
      <w:numFmt w:val="decimal"/>
      <w:lvlText w:val="%1.%2.%3."/>
      <w:lvlJc w:val="left"/>
      <w:pPr>
        <w:ind w:left="1364" w:hanging="1080"/>
      </w:pPr>
      <w:rPr>
        <w:rFonts w:hint="default"/>
      </w:rPr>
    </w:lvl>
    <w:lvl w:ilvl="3">
      <w:start w:val="1"/>
      <w:numFmt w:val="decimal"/>
      <w:lvlText w:val="%1.%2.%3.%4."/>
      <w:lvlJc w:val="left"/>
      <w:pPr>
        <w:ind w:left="2357" w:hanging="1080"/>
      </w:pPr>
      <w:rPr>
        <w:rFonts w:ascii="Tahoma" w:hAnsi="Tahoma" w:cs="Tahoma" w:hint="default"/>
        <w:sz w:val="22"/>
        <w:szCs w:val="22"/>
      </w:rPr>
    </w:lvl>
    <w:lvl w:ilvl="4">
      <w:start w:val="1"/>
      <w:numFmt w:val="decimal"/>
      <w:lvlText w:val="%1.%2.%3.%4.%5."/>
      <w:lvlJc w:val="left"/>
      <w:pPr>
        <w:ind w:left="2008" w:hanging="1440"/>
      </w:pPr>
      <w:rPr>
        <w:rFonts w:hint="default"/>
      </w:rPr>
    </w:lvl>
    <w:lvl w:ilvl="5">
      <w:start w:val="1"/>
      <w:numFmt w:val="decimal"/>
      <w:lvlText w:val="%1.%2.%3.%4.%5.%6."/>
      <w:lvlJc w:val="left"/>
      <w:pPr>
        <w:ind w:left="2510" w:hanging="180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656" w:hanging="2520"/>
      </w:pPr>
      <w:rPr>
        <w:rFonts w:hint="default"/>
      </w:rPr>
    </w:lvl>
  </w:abstractNum>
  <w:abstractNum w:abstractNumId="5" w15:restartNumberingAfterBreak="0">
    <w:nsid w:val="51BC509C"/>
    <w:multiLevelType w:val="multilevel"/>
    <w:tmpl w:val="6DFE1636"/>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62D00B0D"/>
    <w:multiLevelType w:val="hybridMultilevel"/>
    <w:tmpl w:val="7780DD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08B4322"/>
    <w:multiLevelType w:val="multilevel"/>
    <w:tmpl w:val="825A49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227956244">
    <w:abstractNumId w:val="2"/>
  </w:num>
  <w:num w:numId="2" w16cid:durableId="723916373">
    <w:abstractNumId w:val="1"/>
  </w:num>
  <w:num w:numId="3" w16cid:durableId="129178238">
    <w:abstractNumId w:val="4"/>
  </w:num>
  <w:num w:numId="4" w16cid:durableId="142041535">
    <w:abstractNumId w:val="3"/>
  </w:num>
  <w:num w:numId="5" w16cid:durableId="1416514059">
    <w:abstractNumId w:val="6"/>
  </w:num>
  <w:num w:numId="6" w16cid:durableId="894121741">
    <w:abstractNumId w:val="7"/>
  </w:num>
  <w:num w:numId="7" w16cid:durableId="1374504285">
    <w:abstractNumId w:val="5"/>
  </w:num>
  <w:num w:numId="8" w16cid:durableId="4946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544"/>
    <w:rsid w:val="000134D2"/>
    <w:rsid w:val="0007380D"/>
    <w:rsid w:val="000745DE"/>
    <w:rsid w:val="00103B86"/>
    <w:rsid w:val="00122CD8"/>
    <w:rsid w:val="001564B2"/>
    <w:rsid w:val="00163CE7"/>
    <w:rsid w:val="001B5A97"/>
    <w:rsid w:val="001F5F50"/>
    <w:rsid w:val="002132AE"/>
    <w:rsid w:val="0023046B"/>
    <w:rsid w:val="00246C67"/>
    <w:rsid w:val="002A7375"/>
    <w:rsid w:val="002D383E"/>
    <w:rsid w:val="002D5B6A"/>
    <w:rsid w:val="002F3BEA"/>
    <w:rsid w:val="002F4329"/>
    <w:rsid w:val="0031724A"/>
    <w:rsid w:val="003E48E6"/>
    <w:rsid w:val="00433D5B"/>
    <w:rsid w:val="00450783"/>
    <w:rsid w:val="00491663"/>
    <w:rsid w:val="004A1C0B"/>
    <w:rsid w:val="005139E2"/>
    <w:rsid w:val="00522437"/>
    <w:rsid w:val="005433E2"/>
    <w:rsid w:val="0057337C"/>
    <w:rsid w:val="005C06C8"/>
    <w:rsid w:val="005E106C"/>
    <w:rsid w:val="005F713D"/>
    <w:rsid w:val="00612469"/>
    <w:rsid w:val="0061769F"/>
    <w:rsid w:val="00627356"/>
    <w:rsid w:val="00642DE5"/>
    <w:rsid w:val="00672D56"/>
    <w:rsid w:val="006C207B"/>
    <w:rsid w:val="006E114D"/>
    <w:rsid w:val="00711B17"/>
    <w:rsid w:val="007414CE"/>
    <w:rsid w:val="00766C18"/>
    <w:rsid w:val="007671C8"/>
    <w:rsid w:val="00807564"/>
    <w:rsid w:val="00841FEF"/>
    <w:rsid w:val="008435F7"/>
    <w:rsid w:val="00951912"/>
    <w:rsid w:val="009F1A22"/>
    <w:rsid w:val="00A9003F"/>
    <w:rsid w:val="00A92FAA"/>
    <w:rsid w:val="00AB57A3"/>
    <w:rsid w:val="00AF2FEC"/>
    <w:rsid w:val="00B67AC6"/>
    <w:rsid w:val="00B76466"/>
    <w:rsid w:val="00BB3B48"/>
    <w:rsid w:val="00C52989"/>
    <w:rsid w:val="00C77878"/>
    <w:rsid w:val="00D141F5"/>
    <w:rsid w:val="00D32D0D"/>
    <w:rsid w:val="00D45020"/>
    <w:rsid w:val="00D577DA"/>
    <w:rsid w:val="00D72E03"/>
    <w:rsid w:val="00D97640"/>
    <w:rsid w:val="00DA6DF3"/>
    <w:rsid w:val="00DD3A79"/>
    <w:rsid w:val="00E01C5E"/>
    <w:rsid w:val="00E9498F"/>
    <w:rsid w:val="00EF70FF"/>
    <w:rsid w:val="00F13C46"/>
    <w:rsid w:val="00F350AC"/>
    <w:rsid w:val="00F97135"/>
    <w:rsid w:val="00FB4A05"/>
    <w:rsid w:val="00FD3544"/>
    <w:rsid w:val="00FF64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5A3D7"/>
  <w15:chartTrackingRefBased/>
  <w15:docId w15:val="{7B4C0C32-AA18-4226-BD89-1DB42B3A6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544"/>
    <w:pPr>
      <w:spacing w:line="300" w:lineRule="auto"/>
      <w:ind w:firstLine="697"/>
      <w:jc w:val="both"/>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FD3544"/>
    <w:pPr>
      <w:keepNext/>
      <w:keepLines/>
      <w:spacing w:before="360" w:after="80" w:line="259" w:lineRule="auto"/>
      <w:ind w:firstLine="0"/>
      <w:jc w:val="left"/>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FD3544"/>
    <w:pPr>
      <w:keepNext/>
      <w:keepLines/>
      <w:spacing w:before="160" w:after="80" w:line="259" w:lineRule="auto"/>
      <w:ind w:firstLine="0"/>
      <w:jc w:val="left"/>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D3544"/>
    <w:pPr>
      <w:keepNext/>
      <w:keepLines/>
      <w:spacing w:before="160" w:after="80" w:line="259" w:lineRule="auto"/>
      <w:ind w:firstLine="0"/>
      <w:jc w:val="left"/>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D3544"/>
    <w:pPr>
      <w:keepNext/>
      <w:keepLines/>
      <w:spacing w:before="80" w:after="40" w:line="259" w:lineRule="auto"/>
      <w:ind w:firstLine="0"/>
      <w:jc w:val="left"/>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FD3544"/>
    <w:pPr>
      <w:keepNext/>
      <w:keepLines/>
      <w:spacing w:before="80" w:after="40" w:line="259" w:lineRule="auto"/>
      <w:ind w:firstLine="0"/>
      <w:jc w:val="left"/>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FD3544"/>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FD3544"/>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FD3544"/>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FD3544"/>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ind w:firstLine="0"/>
      <w:jc w:val="left"/>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ind w:firstLine="0"/>
      <w:jc w:val="left"/>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FD354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FD354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FD354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FD354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FD354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FD354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D354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D354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D354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D3544"/>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D35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3544"/>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D354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D3544"/>
    <w:pPr>
      <w:spacing w:before="160" w:after="160" w:line="259" w:lineRule="auto"/>
      <w:ind w:firstLine="0"/>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FD3544"/>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
    <w:basedOn w:val="Normal"/>
    <w:link w:val="ListParagraphChar"/>
    <w:uiPriority w:val="34"/>
    <w:qFormat/>
    <w:rsid w:val="00FD3544"/>
    <w:pPr>
      <w:spacing w:line="259" w:lineRule="auto"/>
      <w:ind w:left="720" w:firstLine="0"/>
      <w:contextualSpacing/>
      <w:jc w:val="left"/>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FD3544"/>
    <w:rPr>
      <w:i/>
      <w:iCs/>
      <w:color w:val="2E74B5" w:themeColor="accent1" w:themeShade="BF"/>
    </w:rPr>
  </w:style>
  <w:style w:type="paragraph" w:styleId="IntenseQuote">
    <w:name w:val="Intense Quote"/>
    <w:basedOn w:val="Normal"/>
    <w:next w:val="Normal"/>
    <w:link w:val="IntenseQuoteChar"/>
    <w:uiPriority w:val="30"/>
    <w:qFormat/>
    <w:rsid w:val="00FD3544"/>
    <w:pPr>
      <w:pBdr>
        <w:top w:val="single" w:sz="4" w:space="10" w:color="2E74B5" w:themeColor="accent1" w:themeShade="BF"/>
        <w:bottom w:val="single" w:sz="4" w:space="10" w:color="2E74B5" w:themeColor="accent1" w:themeShade="BF"/>
      </w:pBdr>
      <w:spacing w:before="360" w:after="360" w:line="259" w:lineRule="auto"/>
      <w:ind w:left="864" w:right="864" w:firstLine="0"/>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FD3544"/>
    <w:rPr>
      <w:i/>
      <w:iCs/>
      <w:color w:val="2E74B5" w:themeColor="accent1" w:themeShade="BF"/>
    </w:rPr>
  </w:style>
  <w:style w:type="character" w:styleId="IntenseReference">
    <w:name w:val="Intense Reference"/>
    <w:basedOn w:val="DefaultParagraphFont"/>
    <w:uiPriority w:val="32"/>
    <w:qFormat/>
    <w:rsid w:val="00FD3544"/>
    <w:rPr>
      <w:b/>
      <w:bCs/>
      <w:smallCaps/>
      <w:color w:val="2E74B5" w:themeColor="accent1" w:themeShade="BF"/>
      <w:spacing w:val="5"/>
    </w:rPr>
  </w:style>
  <w:style w:type="table" w:customStyle="1" w:styleId="TableGrid1">
    <w:name w:val="Table Grid1"/>
    <w:basedOn w:val="TableNormal"/>
    <w:uiPriority w:val="99"/>
    <w:rsid w:val="00FD3544"/>
    <w:pPr>
      <w:spacing w:line="240" w:lineRule="auto"/>
      <w:ind w:firstLine="0"/>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aliases w:val="Smart Text Table"/>
    <w:basedOn w:val="TableNormal"/>
    <w:uiPriority w:val="39"/>
    <w:rsid w:val="000745DE"/>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 Char"/>
    <w:link w:val="ListParagraph"/>
    <w:uiPriority w:val="34"/>
    <w:qFormat/>
    <w:rsid w:val="000745DE"/>
  </w:style>
  <w:style w:type="character" w:styleId="CommentReference">
    <w:name w:val="annotation reference"/>
    <w:basedOn w:val="DefaultParagraphFont"/>
    <w:uiPriority w:val="99"/>
    <w:semiHidden/>
    <w:unhideWhenUsed/>
    <w:rsid w:val="000745DE"/>
    <w:rPr>
      <w:sz w:val="16"/>
      <w:szCs w:val="16"/>
    </w:rPr>
  </w:style>
  <w:style w:type="paragraph" w:styleId="CommentText">
    <w:name w:val="annotation text"/>
    <w:basedOn w:val="Normal"/>
    <w:link w:val="CommentTextChar"/>
    <w:uiPriority w:val="99"/>
    <w:unhideWhenUsed/>
    <w:rsid w:val="000745DE"/>
    <w:pPr>
      <w:spacing w:after="200" w:line="240" w:lineRule="auto"/>
      <w:ind w:firstLine="0"/>
      <w:jc w:val="left"/>
    </w:pPr>
    <w:rPr>
      <w:sz w:val="20"/>
      <w:szCs w:val="20"/>
      <w:lang w:eastAsia="zh-CN"/>
    </w:rPr>
  </w:style>
  <w:style w:type="character" w:customStyle="1" w:styleId="CommentTextChar">
    <w:name w:val="Comment Text Char"/>
    <w:basedOn w:val="DefaultParagraphFont"/>
    <w:link w:val="CommentText"/>
    <w:uiPriority w:val="99"/>
    <w:rsid w:val="000745DE"/>
    <w:rPr>
      <w:rFonts w:asciiTheme="minorHAnsi" w:eastAsiaTheme="minorEastAsia" w:hAnsiTheme="minorHAnsi"/>
      <w:kern w:val="0"/>
      <w:sz w:val="20"/>
      <w:szCs w:val="20"/>
      <w:lang w:eastAsia="zh-CN"/>
      <w14:ligatures w14:val="none"/>
    </w:rPr>
  </w:style>
  <w:style w:type="paragraph" w:styleId="CommentSubject">
    <w:name w:val="annotation subject"/>
    <w:basedOn w:val="CommentText"/>
    <w:next w:val="CommentText"/>
    <w:link w:val="CommentSubjectChar"/>
    <w:uiPriority w:val="99"/>
    <w:semiHidden/>
    <w:unhideWhenUsed/>
    <w:rsid w:val="00FB4A05"/>
    <w:pPr>
      <w:spacing w:after="0"/>
      <w:ind w:firstLine="697"/>
      <w:jc w:val="both"/>
    </w:pPr>
    <w:rPr>
      <w:b/>
      <w:bCs/>
      <w:lang w:eastAsia="lt-LT"/>
    </w:rPr>
  </w:style>
  <w:style w:type="character" w:customStyle="1" w:styleId="CommentSubjectChar">
    <w:name w:val="Comment Subject Char"/>
    <w:basedOn w:val="CommentTextChar"/>
    <w:link w:val="CommentSubject"/>
    <w:uiPriority w:val="99"/>
    <w:semiHidden/>
    <w:rsid w:val="00FB4A05"/>
    <w:rPr>
      <w:rFonts w:asciiTheme="minorHAnsi" w:eastAsiaTheme="minorEastAsia" w:hAnsiTheme="minorHAnsi"/>
      <w:b/>
      <w:bCs/>
      <w:kern w:val="0"/>
      <w:sz w:val="20"/>
      <w:szCs w:val="20"/>
      <w:lang w:eastAsia="lt-LT"/>
      <w14:ligatures w14:val="none"/>
    </w:rPr>
  </w:style>
  <w:style w:type="paragraph" w:styleId="Revision">
    <w:name w:val="Revision"/>
    <w:hidden/>
    <w:uiPriority w:val="99"/>
    <w:semiHidden/>
    <w:rsid w:val="0023046B"/>
    <w:pPr>
      <w:spacing w:line="240" w:lineRule="auto"/>
      <w:ind w:firstLine="0"/>
    </w:pPr>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E7FD5BF9-644A-44A0-9FD8-4551F3DB2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B58C14DC-C901-4D79-9148-C4BDC58F090A}">
  <ds:schemaRefs>
    <ds:schemaRef ds:uri="http://schemas.microsoft.com/sharepoint/v3/contenttype/forms"/>
  </ds:schemaRefs>
</ds:datastoreItem>
</file>

<file path=customXml/itemProps4.xml><?xml version="1.0" encoding="utf-8"?>
<ds:datastoreItem xmlns:ds="http://schemas.openxmlformats.org/officeDocument/2006/customXml" ds:itemID="{17DF8AA4-A4F0-4314-8051-F0FCAC8CAFB2}">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8</Pages>
  <Words>11901</Words>
  <Characters>6785</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Valda Dargužienė</cp:lastModifiedBy>
  <cp:revision>10</cp:revision>
  <dcterms:created xsi:type="dcterms:W3CDTF">2025-11-17T15:31:00Z</dcterms:created>
  <dcterms:modified xsi:type="dcterms:W3CDTF">2025-11-26T07:11:00Z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2024-11-08T07:43:57Z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c183d75a-e1cf-4107-8fd8-72ea9a11c937</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